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C66EF1" w14:textId="3B21B0BE" w:rsidR="00C83239" w:rsidRPr="00C83239" w:rsidRDefault="00C83239" w:rsidP="00C83239">
      <w:pPr>
        <w:ind w:left="180" w:hanging="180"/>
        <w:jc w:val="center"/>
        <w:rPr>
          <w:rFonts w:asciiTheme="minorHAnsi" w:hAnsiTheme="minorHAnsi" w:cstheme="minorHAnsi"/>
          <w:b/>
          <w:bCs/>
          <w:sz w:val="22"/>
          <w:szCs w:val="22"/>
        </w:rPr>
      </w:pPr>
      <w:r w:rsidRPr="00C83239">
        <w:rPr>
          <w:rFonts w:asciiTheme="minorHAnsi" w:hAnsiTheme="minorHAnsi" w:cstheme="minorHAnsi"/>
          <w:b/>
          <w:bCs/>
          <w:sz w:val="22"/>
          <w:szCs w:val="22"/>
        </w:rPr>
        <w:t>Machine Learning for Drone Conflict Prediction: Simulation Results</w:t>
      </w:r>
    </w:p>
    <w:p w14:paraId="1C35941F" w14:textId="7AED52E2" w:rsidR="00C83239" w:rsidRDefault="00C83239" w:rsidP="00C83239">
      <w:pPr>
        <w:ind w:left="180" w:hanging="180"/>
        <w:jc w:val="center"/>
        <w:rPr>
          <w:rFonts w:asciiTheme="minorHAnsi" w:hAnsiTheme="minorHAnsi" w:cstheme="minorHAnsi"/>
          <w:sz w:val="22"/>
          <w:szCs w:val="22"/>
        </w:rPr>
      </w:pPr>
      <w:r>
        <w:rPr>
          <w:rFonts w:asciiTheme="minorHAnsi" w:hAnsiTheme="minorHAnsi" w:cstheme="minorHAnsi"/>
          <w:sz w:val="22"/>
          <w:szCs w:val="22"/>
        </w:rPr>
        <w:t>Brian Hilburn, Ph.D.</w:t>
      </w:r>
    </w:p>
    <w:p w14:paraId="7D919199" w14:textId="2E3F253C" w:rsidR="00C83239" w:rsidRDefault="00C83239" w:rsidP="00C83239">
      <w:pPr>
        <w:ind w:left="180" w:hanging="180"/>
        <w:jc w:val="center"/>
        <w:rPr>
          <w:rFonts w:asciiTheme="minorHAnsi" w:hAnsiTheme="minorHAnsi" w:cstheme="minorHAnsi"/>
          <w:sz w:val="22"/>
          <w:szCs w:val="22"/>
        </w:rPr>
      </w:pPr>
      <w:r>
        <w:rPr>
          <w:rFonts w:asciiTheme="minorHAnsi" w:hAnsiTheme="minorHAnsi" w:cstheme="minorHAnsi"/>
          <w:sz w:val="22"/>
          <w:szCs w:val="22"/>
        </w:rPr>
        <w:t>Center for Human Performance Research (CHPR BV)</w:t>
      </w:r>
    </w:p>
    <w:p w14:paraId="0637026F" w14:textId="47843022" w:rsidR="00C83239" w:rsidRDefault="00C83239" w:rsidP="00C83239">
      <w:pPr>
        <w:ind w:left="180" w:hanging="180"/>
        <w:jc w:val="center"/>
        <w:rPr>
          <w:rFonts w:asciiTheme="minorHAnsi" w:hAnsiTheme="minorHAnsi" w:cstheme="minorHAnsi"/>
          <w:sz w:val="22"/>
          <w:szCs w:val="22"/>
        </w:rPr>
      </w:pPr>
      <w:proofErr w:type="spellStart"/>
      <w:r>
        <w:rPr>
          <w:rFonts w:asciiTheme="minorHAnsi" w:hAnsiTheme="minorHAnsi" w:cstheme="minorHAnsi"/>
          <w:sz w:val="22"/>
          <w:szCs w:val="22"/>
        </w:rPr>
        <w:t>Voorburg</w:t>
      </w:r>
      <w:proofErr w:type="spellEnd"/>
      <w:r>
        <w:rPr>
          <w:rFonts w:asciiTheme="minorHAnsi" w:hAnsiTheme="minorHAnsi" w:cstheme="minorHAnsi"/>
          <w:sz w:val="22"/>
          <w:szCs w:val="22"/>
        </w:rPr>
        <w:t>, the Netherlands</w:t>
      </w:r>
    </w:p>
    <w:p w14:paraId="3537712D" w14:textId="7C813739" w:rsidR="00C83239" w:rsidRDefault="004E1705" w:rsidP="00C83239">
      <w:pPr>
        <w:ind w:left="180" w:hanging="180"/>
        <w:jc w:val="center"/>
        <w:rPr>
          <w:rFonts w:asciiTheme="minorHAnsi" w:hAnsiTheme="minorHAnsi" w:cstheme="minorHAnsi"/>
          <w:sz w:val="22"/>
          <w:szCs w:val="22"/>
        </w:rPr>
      </w:pPr>
      <w:hyperlink r:id="rId5" w:history="1">
        <w:r w:rsidR="00C83239" w:rsidRPr="00590C9A">
          <w:rPr>
            <w:rStyle w:val="Hyperlink"/>
            <w:rFonts w:asciiTheme="minorHAnsi" w:hAnsiTheme="minorHAnsi" w:cstheme="minorHAnsi"/>
            <w:sz w:val="22"/>
            <w:szCs w:val="22"/>
          </w:rPr>
          <w:t>brian@chpr.nl</w:t>
        </w:r>
      </w:hyperlink>
    </w:p>
    <w:p w14:paraId="3B9EC793" w14:textId="6CE60038" w:rsidR="00C83239" w:rsidRDefault="00C83239" w:rsidP="00C83239">
      <w:pPr>
        <w:ind w:left="180" w:hanging="180"/>
        <w:jc w:val="center"/>
        <w:rPr>
          <w:rFonts w:asciiTheme="minorHAnsi" w:hAnsiTheme="minorHAnsi" w:cstheme="minorHAnsi"/>
          <w:sz w:val="22"/>
          <w:szCs w:val="22"/>
        </w:rPr>
      </w:pPr>
      <w:proofErr w:type="spellStart"/>
      <w:r>
        <w:rPr>
          <w:rFonts w:asciiTheme="minorHAnsi" w:hAnsiTheme="minorHAnsi" w:cstheme="minorHAnsi"/>
          <w:sz w:val="22"/>
          <w:szCs w:val="22"/>
        </w:rPr>
        <w:t>tel</w:t>
      </w:r>
      <w:proofErr w:type="spellEnd"/>
      <w:r>
        <w:rPr>
          <w:rFonts w:asciiTheme="minorHAnsi" w:hAnsiTheme="minorHAnsi" w:cstheme="minorHAnsi"/>
          <w:sz w:val="22"/>
          <w:szCs w:val="22"/>
        </w:rPr>
        <w:t xml:space="preserve"> +31 6 1227 69 79</w:t>
      </w:r>
    </w:p>
    <w:p w14:paraId="4EA3490C" w14:textId="69362FFE" w:rsidR="00C83239" w:rsidRDefault="00C83239" w:rsidP="00C83239">
      <w:pPr>
        <w:ind w:left="180" w:hanging="180"/>
        <w:jc w:val="center"/>
        <w:rPr>
          <w:rFonts w:asciiTheme="minorHAnsi" w:hAnsiTheme="minorHAnsi" w:cstheme="minorHAnsi"/>
          <w:sz w:val="22"/>
          <w:szCs w:val="22"/>
        </w:rPr>
      </w:pPr>
    </w:p>
    <w:p w14:paraId="5EDC0CEC" w14:textId="77777777" w:rsidR="00C83239" w:rsidRDefault="00C83239" w:rsidP="00C83239">
      <w:pPr>
        <w:ind w:left="180" w:hanging="180"/>
        <w:rPr>
          <w:rFonts w:asciiTheme="minorHAnsi" w:hAnsiTheme="minorHAnsi" w:cstheme="minorHAnsi"/>
          <w:sz w:val="22"/>
          <w:szCs w:val="22"/>
        </w:rPr>
      </w:pPr>
    </w:p>
    <w:p w14:paraId="18EABF52" w14:textId="00BA6B10" w:rsidR="00C83239" w:rsidRDefault="00C83239" w:rsidP="00C83239">
      <w:pPr>
        <w:ind w:left="180" w:hanging="180"/>
        <w:jc w:val="center"/>
        <w:rPr>
          <w:rFonts w:asciiTheme="minorHAnsi" w:hAnsiTheme="minorHAnsi" w:cstheme="minorHAnsi"/>
          <w:sz w:val="22"/>
          <w:szCs w:val="22"/>
        </w:rPr>
      </w:pPr>
    </w:p>
    <w:p w14:paraId="0AA9E6C2" w14:textId="33065ED2" w:rsidR="00C83239" w:rsidRDefault="00C83239" w:rsidP="00C83239">
      <w:pPr>
        <w:ind w:left="180" w:hanging="180"/>
        <w:jc w:val="both"/>
        <w:rPr>
          <w:rFonts w:asciiTheme="minorHAnsi" w:hAnsiTheme="minorHAnsi" w:cstheme="minorHAnsi"/>
          <w:sz w:val="22"/>
          <w:szCs w:val="22"/>
        </w:rPr>
      </w:pPr>
    </w:p>
    <w:p w14:paraId="708B1F10" w14:textId="77777777" w:rsidR="00C83239" w:rsidRPr="00157394" w:rsidRDefault="00C83239" w:rsidP="00C83239">
      <w:pPr>
        <w:pStyle w:val="ListParagraph"/>
        <w:numPr>
          <w:ilvl w:val="0"/>
          <w:numId w:val="8"/>
        </w:numPr>
        <w:spacing w:line="240" w:lineRule="auto"/>
        <w:ind w:left="360"/>
        <w:jc w:val="both"/>
        <w:rPr>
          <w:rFonts w:ascii="Calibri" w:eastAsia="Calibri" w:hAnsi="Calibri" w:cs="Times New Roman"/>
          <w:b/>
          <w:color w:val="000000" w:themeColor="text1"/>
          <w:sz w:val="20"/>
          <w:lang w:val="en-GB"/>
        </w:rPr>
      </w:pPr>
      <w:r w:rsidRPr="00157394">
        <w:rPr>
          <w:rFonts w:ascii="Calibri" w:eastAsia="Calibri" w:hAnsi="Calibri" w:cs="Times New Roman"/>
          <w:b/>
          <w:color w:val="000000" w:themeColor="text1"/>
          <w:sz w:val="20"/>
          <w:lang w:val="en-GB"/>
        </w:rPr>
        <w:t>Introduction</w:t>
      </w:r>
    </w:p>
    <w:p w14:paraId="24339888" w14:textId="3A84B1F2" w:rsidR="00C83239" w:rsidRPr="006C0032" w:rsidRDefault="00C83239" w:rsidP="00C83239">
      <w:pPr>
        <w:jc w:val="both"/>
        <w:rPr>
          <w:rFonts w:ascii="Calibri" w:eastAsia="Calibri" w:hAnsi="Calibri"/>
          <w:color w:val="000000" w:themeColor="text1"/>
          <w:lang w:val="en-GB"/>
        </w:rPr>
      </w:pPr>
      <w:r w:rsidRPr="006C0032">
        <w:rPr>
          <w:rFonts w:ascii="Calibri" w:eastAsia="Calibri" w:hAnsi="Calibri"/>
          <w:color w:val="000000" w:themeColor="text1"/>
          <w:lang w:val="en-GB"/>
        </w:rPr>
        <w:t>The possible introduction of drone traffic into urban airspace has many in the air traffic management (ATM) community wondering how to accommodate such a fundamentally new type of aircraft, whose potential numbers and unpredictability might overwhelm current human-based methods for managing air traffic. One possible solution lies in the use of Machine Learning (ML) techniques for predicting (and possibly resolving) drone conflicts in high density airspace.</w:t>
      </w:r>
    </w:p>
    <w:p w14:paraId="6A6F6CA6" w14:textId="0A523EC8" w:rsidR="00C83239" w:rsidRDefault="00C83239" w:rsidP="00C83239">
      <w:pPr>
        <w:jc w:val="both"/>
        <w:rPr>
          <w:rFonts w:ascii="Calibri" w:eastAsia="Calibri" w:hAnsi="Calibri"/>
          <w:color w:val="000000" w:themeColor="text1"/>
          <w:lang w:val="en-GB"/>
        </w:rPr>
      </w:pPr>
      <w:r w:rsidRPr="006C0032">
        <w:rPr>
          <w:rFonts w:ascii="Calibri" w:eastAsia="Calibri" w:hAnsi="Calibri"/>
          <w:color w:val="000000" w:themeColor="text1"/>
          <w:lang w:val="en-GB"/>
        </w:rPr>
        <w:t xml:space="preserve">The aim of this research was not to develop an optimised ML model per se, but to experimentally explore via low-fidelity offline simulations the potential benefits of ML for drone conflict prediction, specifically: how well can a simple ML model predict on the basis of instantaneous traffic pattern snapshot, whether that pattern will result in an eventual airspace conflict (defined as entry into a stationary prohibited zone)? Secondly, how is model performance impacted by such parameters as traffic level, traffic predictability, and ‘look-ahead’ time of the model? </w:t>
      </w:r>
    </w:p>
    <w:p w14:paraId="68C599BC" w14:textId="48CE8957" w:rsidR="00194F53" w:rsidRDefault="00194F53" w:rsidP="00C83239">
      <w:pPr>
        <w:jc w:val="both"/>
        <w:rPr>
          <w:rFonts w:ascii="Calibri" w:eastAsia="Calibri" w:hAnsi="Calibri"/>
          <w:color w:val="000000" w:themeColor="text1"/>
          <w:lang w:val="en-GB"/>
        </w:rPr>
      </w:pPr>
    </w:p>
    <w:p w14:paraId="36779929" w14:textId="16E3890F" w:rsidR="00B75466" w:rsidRPr="00B75466" w:rsidRDefault="00B75466" w:rsidP="00B75466">
      <w:pPr>
        <w:pStyle w:val="Heading1"/>
        <w:numPr>
          <w:ilvl w:val="0"/>
          <w:numId w:val="8"/>
        </w:numPr>
        <w:ind w:left="360"/>
        <w:rPr>
          <w:rFonts w:asciiTheme="minorHAnsi" w:eastAsia="Calibri" w:hAnsiTheme="minorHAnsi" w:cstheme="minorHAnsi"/>
          <w:b/>
          <w:bCs/>
          <w:color w:val="000000" w:themeColor="text1"/>
          <w:sz w:val="22"/>
          <w:szCs w:val="22"/>
          <w:lang w:val="en-GB"/>
        </w:rPr>
      </w:pPr>
      <w:r w:rsidRPr="00B75466">
        <w:rPr>
          <w:rFonts w:asciiTheme="minorHAnsi" w:eastAsia="Calibri" w:hAnsiTheme="minorHAnsi" w:cstheme="minorHAnsi"/>
          <w:b/>
          <w:bCs/>
          <w:color w:val="000000" w:themeColor="text1"/>
          <w:sz w:val="22"/>
          <w:szCs w:val="22"/>
          <w:lang w:val="en-GB"/>
        </w:rPr>
        <w:t>Methods</w:t>
      </w:r>
    </w:p>
    <w:p w14:paraId="4FA814F0" w14:textId="77777777" w:rsidR="00C83239" w:rsidRPr="00157394" w:rsidRDefault="00C83239" w:rsidP="00C83239">
      <w:pPr>
        <w:pStyle w:val="ListParagraph"/>
        <w:numPr>
          <w:ilvl w:val="1"/>
          <w:numId w:val="8"/>
        </w:numPr>
        <w:tabs>
          <w:tab w:val="num" w:pos="1134"/>
        </w:tabs>
        <w:spacing w:before="240" w:line="240" w:lineRule="auto"/>
        <w:ind w:left="360"/>
        <w:outlineLvl w:val="3"/>
        <w:rPr>
          <w:rFonts w:ascii="Calibri" w:eastAsia="MS PGothic" w:hAnsi="Calibri" w:cs="Times New Roman"/>
          <w:b/>
          <w:bCs/>
          <w:color w:val="000000" w:themeColor="text1"/>
          <w:sz w:val="20"/>
          <w:lang w:val="en-GB"/>
        </w:rPr>
      </w:pPr>
      <w:bookmarkStart w:id="0" w:name="_Toc535927680"/>
      <w:r w:rsidRPr="00157394">
        <w:rPr>
          <w:rFonts w:ascii="Calibri" w:eastAsia="MS PGothic" w:hAnsi="Calibri" w:cs="Times New Roman"/>
          <w:b/>
          <w:bCs/>
          <w:color w:val="000000" w:themeColor="text1"/>
          <w:sz w:val="20"/>
          <w:lang w:val="en-GB"/>
        </w:rPr>
        <w:t>Airspace and traffic assumptions</w:t>
      </w:r>
      <w:bookmarkEnd w:id="0"/>
    </w:p>
    <w:p w14:paraId="7E3825F5" w14:textId="559CE906" w:rsidR="00C83239" w:rsidRPr="006C0032" w:rsidRDefault="00C83239" w:rsidP="00C83239">
      <w:pPr>
        <w:jc w:val="both"/>
        <w:rPr>
          <w:rFonts w:ascii="Calibri" w:eastAsia="Calibri" w:hAnsi="Calibri"/>
          <w:color w:val="000000" w:themeColor="text1"/>
          <w:lang w:val="en-GB"/>
        </w:rPr>
      </w:pPr>
      <w:r w:rsidRPr="006C0032">
        <w:rPr>
          <w:rFonts w:ascii="Calibri" w:eastAsia="Calibri" w:hAnsi="Calibri"/>
          <w:color w:val="000000" w:themeColor="text1"/>
          <w:lang w:val="en-GB"/>
        </w:rPr>
        <w:t>This effort started from several assumptions. First</w:t>
      </w:r>
      <w:r w:rsidR="00756BC9">
        <w:rPr>
          <w:rFonts w:ascii="Calibri" w:eastAsia="Calibri" w:hAnsi="Calibri"/>
          <w:color w:val="000000" w:themeColor="text1"/>
          <w:lang w:val="en-GB"/>
        </w:rPr>
        <w:t xml:space="preserve"> was the focus on </w:t>
      </w:r>
      <w:r w:rsidRPr="006C0032">
        <w:rPr>
          <w:rFonts w:ascii="Calibri" w:eastAsia="Calibri" w:hAnsi="Calibri"/>
          <w:color w:val="000000" w:themeColor="text1"/>
          <w:lang w:val="en-GB"/>
        </w:rPr>
        <w:t>the ‘edge case,’ or worst-case scenario. If ML w</w:t>
      </w:r>
      <w:r w:rsidR="00756BC9">
        <w:rPr>
          <w:rFonts w:ascii="Calibri" w:eastAsia="Calibri" w:hAnsi="Calibri"/>
          <w:color w:val="000000" w:themeColor="text1"/>
          <w:lang w:val="en-GB"/>
        </w:rPr>
        <w:t>ere</w:t>
      </w:r>
      <w:r w:rsidRPr="006C0032">
        <w:rPr>
          <w:rFonts w:ascii="Calibri" w:eastAsia="Calibri" w:hAnsi="Calibri"/>
          <w:color w:val="000000" w:themeColor="text1"/>
          <w:lang w:val="en-GB"/>
        </w:rPr>
        <w:t xml:space="preserve"> able to predict conflicts under the most challenging possible assumptions, real world results would </w:t>
      </w:r>
      <w:r w:rsidR="00756BC9">
        <w:rPr>
          <w:rFonts w:ascii="Calibri" w:eastAsia="Calibri" w:hAnsi="Calibri"/>
          <w:color w:val="000000" w:themeColor="text1"/>
          <w:lang w:val="en-GB"/>
        </w:rPr>
        <w:t>likely</w:t>
      </w:r>
      <w:r w:rsidRPr="006C0032">
        <w:rPr>
          <w:rFonts w:ascii="Calibri" w:eastAsia="Calibri" w:hAnsi="Calibri"/>
          <w:color w:val="000000" w:themeColor="text1"/>
          <w:lang w:val="en-GB"/>
        </w:rPr>
        <w:t xml:space="preserve"> be better. For reasons of this analysis, traffic assumptions therefore included the following:</w:t>
      </w:r>
    </w:p>
    <w:p w14:paraId="4B1521FD" w14:textId="77777777" w:rsidR="00C83239" w:rsidRPr="006C0032" w:rsidRDefault="00C83239" w:rsidP="00C83239">
      <w:pPr>
        <w:numPr>
          <w:ilvl w:val="0"/>
          <w:numId w:val="1"/>
        </w:numPr>
        <w:spacing w:after="200"/>
        <w:contextualSpacing/>
        <w:jc w:val="both"/>
        <w:rPr>
          <w:rFonts w:ascii="Calibri" w:eastAsia="Calibri" w:hAnsi="Calibri"/>
          <w:color w:val="000000" w:themeColor="text1"/>
          <w:lang w:val="en-GB"/>
        </w:rPr>
      </w:pPr>
      <w:r w:rsidRPr="006C0032">
        <w:rPr>
          <w:rFonts w:ascii="Calibri" w:eastAsia="Calibri" w:hAnsi="Calibri"/>
          <w:color w:val="000000" w:themeColor="text1"/>
          <w:lang w:val="en-GB"/>
        </w:rPr>
        <w:t xml:space="preserve">Urban </w:t>
      </w:r>
      <w:r>
        <w:rPr>
          <w:rFonts w:ascii="Calibri" w:eastAsia="Calibri" w:hAnsi="Calibri"/>
          <w:color w:val="000000" w:themeColor="text1"/>
          <w:lang w:val="en-GB"/>
        </w:rPr>
        <w:t>Air Mobility (UAM)</w:t>
      </w:r>
      <w:r w:rsidRPr="006C0032">
        <w:rPr>
          <w:rFonts w:ascii="Calibri" w:eastAsia="Calibri" w:hAnsi="Calibri"/>
          <w:color w:val="000000" w:themeColor="text1"/>
          <w:lang w:val="en-GB"/>
        </w:rPr>
        <w:t xml:space="preserve"> scenario —</w:t>
      </w:r>
      <w:r>
        <w:rPr>
          <w:rFonts w:ascii="Calibri" w:eastAsia="Calibri" w:hAnsi="Calibri"/>
          <w:color w:val="000000" w:themeColor="text1"/>
          <w:lang w:val="en-GB"/>
        </w:rPr>
        <w:t>envisions</w:t>
      </w:r>
      <w:r w:rsidRPr="006C0032">
        <w:rPr>
          <w:rFonts w:ascii="Calibri" w:eastAsia="Calibri" w:hAnsi="Calibri"/>
          <w:color w:val="000000" w:themeColor="text1"/>
          <w:lang w:val="en-GB"/>
        </w:rPr>
        <w:t xml:space="preserve"> </w:t>
      </w:r>
      <w:proofErr w:type="gramStart"/>
      <w:r w:rsidRPr="006C0032">
        <w:rPr>
          <w:rFonts w:ascii="Calibri" w:eastAsia="Calibri" w:hAnsi="Calibri"/>
          <w:color w:val="000000" w:themeColor="text1"/>
          <w:lang w:val="en-GB"/>
        </w:rPr>
        <w:t xml:space="preserve">short </w:t>
      </w:r>
      <w:r>
        <w:rPr>
          <w:rFonts w:ascii="Calibri" w:eastAsia="Calibri" w:hAnsi="Calibri"/>
          <w:color w:val="000000" w:themeColor="text1"/>
          <w:lang w:val="en-GB"/>
        </w:rPr>
        <w:t xml:space="preserve"> </w:t>
      </w:r>
      <w:r w:rsidRPr="006C0032">
        <w:rPr>
          <w:rFonts w:ascii="Calibri" w:eastAsia="Calibri" w:hAnsi="Calibri"/>
          <w:color w:val="000000" w:themeColor="text1"/>
          <w:lang w:val="en-GB"/>
        </w:rPr>
        <w:t>flight</w:t>
      </w:r>
      <w:proofErr w:type="gramEnd"/>
      <w:r>
        <w:rPr>
          <w:rFonts w:ascii="Calibri" w:eastAsia="Calibri" w:hAnsi="Calibri"/>
          <w:color w:val="000000" w:themeColor="text1"/>
          <w:lang w:val="en-GB"/>
        </w:rPr>
        <w:t xml:space="preserve"> time</w:t>
      </w:r>
      <w:r w:rsidRPr="006C0032">
        <w:rPr>
          <w:rFonts w:ascii="Calibri" w:eastAsia="Calibri" w:hAnsi="Calibri"/>
          <w:color w:val="000000" w:themeColor="text1"/>
          <w:lang w:val="en-GB"/>
        </w:rPr>
        <w:t>s, and frequent trajectory changes;</w:t>
      </w:r>
    </w:p>
    <w:p w14:paraId="04C5B5AA" w14:textId="77777777" w:rsidR="00C83239" w:rsidRPr="006C0032" w:rsidRDefault="00C83239" w:rsidP="00C83239">
      <w:pPr>
        <w:numPr>
          <w:ilvl w:val="0"/>
          <w:numId w:val="1"/>
        </w:numPr>
        <w:contextualSpacing/>
        <w:jc w:val="both"/>
        <w:rPr>
          <w:rFonts w:ascii="Calibri" w:eastAsia="Calibri" w:hAnsi="Calibri"/>
          <w:color w:val="000000" w:themeColor="text1"/>
          <w:lang w:val="en-GB"/>
        </w:rPr>
      </w:pPr>
      <w:r w:rsidRPr="006C0032">
        <w:rPr>
          <w:rFonts w:ascii="Calibri" w:eastAsia="Calibri" w:hAnsi="Calibri"/>
          <w:color w:val="000000" w:themeColor="text1"/>
          <w:lang w:val="en-GB"/>
        </w:rPr>
        <w:t>High traffic density—this is implicit in predicted future urban drone scenarios, but we intended to push the limits of traffic level;</w:t>
      </w:r>
    </w:p>
    <w:p w14:paraId="2FD6EA90" w14:textId="77777777" w:rsidR="00C83239" w:rsidRPr="006C0032" w:rsidRDefault="00C83239" w:rsidP="00C83239">
      <w:pPr>
        <w:numPr>
          <w:ilvl w:val="0"/>
          <w:numId w:val="1"/>
        </w:numPr>
        <w:spacing w:after="200"/>
        <w:contextualSpacing/>
        <w:jc w:val="both"/>
        <w:rPr>
          <w:rFonts w:ascii="Calibri" w:eastAsia="Calibri" w:hAnsi="Calibri"/>
          <w:color w:val="000000" w:themeColor="text1"/>
          <w:lang w:val="en-GB"/>
        </w:rPr>
      </w:pPr>
      <w:r w:rsidRPr="006C0032">
        <w:rPr>
          <w:rFonts w:ascii="Calibri" w:eastAsia="Calibri" w:hAnsi="Calibri"/>
          <w:color w:val="000000" w:themeColor="text1"/>
          <w:lang w:val="en-GB"/>
        </w:rPr>
        <w:t xml:space="preserve">Lack of intent information—no flight plan information (regarding filed destination, speed, altitude, heading changes, etc) would be available. Instead, only the minimal </w:t>
      </w:r>
      <w:r>
        <w:rPr>
          <w:rFonts w:ascii="Calibri" w:eastAsia="Calibri" w:hAnsi="Calibri"/>
          <w:color w:val="000000" w:themeColor="text1"/>
          <w:lang w:val="en-GB"/>
        </w:rPr>
        <w:t xml:space="preserve">(instantaneous) </w:t>
      </w:r>
      <w:r w:rsidRPr="006C0032">
        <w:rPr>
          <w:rFonts w:ascii="Calibri" w:eastAsia="Calibri" w:hAnsi="Calibri"/>
          <w:color w:val="000000" w:themeColor="text1"/>
          <w:lang w:val="en-GB"/>
        </w:rPr>
        <w:t>state information would be provided;</w:t>
      </w:r>
    </w:p>
    <w:p w14:paraId="62F16BCE" w14:textId="77777777" w:rsidR="00C83239" w:rsidRPr="006C0032" w:rsidRDefault="00C83239" w:rsidP="00C83239">
      <w:pPr>
        <w:numPr>
          <w:ilvl w:val="0"/>
          <w:numId w:val="1"/>
        </w:numPr>
        <w:spacing w:after="200"/>
        <w:contextualSpacing/>
        <w:jc w:val="both"/>
        <w:rPr>
          <w:rFonts w:ascii="Calibri" w:eastAsia="Calibri" w:hAnsi="Calibri"/>
          <w:color w:val="000000" w:themeColor="text1"/>
          <w:lang w:val="en-GB"/>
        </w:rPr>
      </w:pPr>
      <w:r w:rsidRPr="006C0032">
        <w:rPr>
          <w:rFonts w:ascii="Calibri" w:eastAsia="Calibri" w:hAnsi="Calibri"/>
          <w:color w:val="000000" w:themeColor="text1"/>
          <w:lang w:val="en-GB"/>
        </w:rPr>
        <w:t xml:space="preserve">Random drone movements—ML conflict prediction would be trivial if all drone movements were completely predictable. In reality, VLL drone operations will have a fair amount of structure and determinism. However, we intentionally introduced a high level of randomness in drone movements, again to test the </w:t>
      </w:r>
      <w:proofErr w:type="gramStart"/>
      <w:r w:rsidRPr="006C0032">
        <w:rPr>
          <w:rFonts w:ascii="Calibri" w:eastAsia="Calibri" w:hAnsi="Calibri"/>
          <w:color w:val="000000" w:themeColor="text1"/>
          <w:lang w:val="en-GB"/>
        </w:rPr>
        <w:t>worst case</w:t>
      </w:r>
      <w:proofErr w:type="gramEnd"/>
      <w:r w:rsidRPr="006C0032">
        <w:rPr>
          <w:rFonts w:ascii="Calibri" w:eastAsia="Calibri" w:hAnsi="Calibri"/>
          <w:color w:val="000000" w:themeColor="text1"/>
          <w:lang w:val="en-GB"/>
        </w:rPr>
        <w:t xml:space="preserve"> scenario for ML;</w:t>
      </w:r>
    </w:p>
    <w:p w14:paraId="62C1A157" w14:textId="77777777" w:rsidR="00C83239" w:rsidRPr="006C0032" w:rsidRDefault="00C83239" w:rsidP="00C83239">
      <w:pPr>
        <w:numPr>
          <w:ilvl w:val="0"/>
          <w:numId w:val="1"/>
        </w:numPr>
        <w:spacing w:after="200"/>
        <w:contextualSpacing/>
        <w:jc w:val="both"/>
        <w:rPr>
          <w:rFonts w:ascii="Calibri" w:eastAsia="Calibri" w:hAnsi="Calibri"/>
          <w:color w:val="000000" w:themeColor="text1"/>
          <w:lang w:val="en-GB"/>
        </w:rPr>
      </w:pPr>
      <w:r w:rsidRPr="006C0032">
        <w:rPr>
          <w:rFonts w:ascii="Calibri" w:eastAsia="Calibri" w:hAnsi="Calibri"/>
          <w:color w:val="000000" w:themeColor="text1"/>
          <w:lang w:val="en-GB"/>
        </w:rPr>
        <w:t>Prohibited airspace— was represented</w:t>
      </w:r>
      <w:r w:rsidRPr="006C0032">
        <w:rPr>
          <w:rFonts w:ascii="Calibri" w:eastAsia="Calibri" w:hAnsi="Calibri"/>
          <w:i/>
          <w:color w:val="000000" w:themeColor="text1"/>
          <w:lang w:val="en-GB"/>
        </w:rPr>
        <w:t xml:space="preserve"> as</w:t>
      </w:r>
      <w:r w:rsidRPr="006C0032">
        <w:rPr>
          <w:rFonts w:ascii="Calibri" w:eastAsia="Calibri" w:hAnsi="Calibri"/>
          <w:color w:val="000000" w:themeColor="text1"/>
          <w:lang w:val="en-GB"/>
        </w:rPr>
        <w:t xml:space="preserve"> static </w:t>
      </w:r>
      <w:r w:rsidRPr="006C0032">
        <w:rPr>
          <w:rFonts w:ascii="Calibri" w:eastAsia="Calibri" w:hAnsi="Calibri"/>
          <w:i/>
          <w:color w:val="000000" w:themeColor="text1"/>
          <w:lang w:val="en-GB"/>
        </w:rPr>
        <w:t>no-go</w:t>
      </w:r>
      <w:r w:rsidRPr="006C0032">
        <w:rPr>
          <w:rFonts w:ascii="Calibri" w:eastAsia="Calibri" w:hAnsi="Calibri"/>
          <w:color w:val="000000" w:themeColor="text1"/>
          <w:lang w:val="en-GB"/>
        </w:rPr>
        <w:t xml:space="preserve"> regions (</w:t>
      </w:r>
      <w:proofErr w:type="spellStart"/>
      <w:r w:rsidRPr="006C0032">
        <w:rPr>
          <w:rFonts w:ascii="Calibri" w:eastAsia="Calibri" w:hAnsi="Calibri"/>
          <w:color w:val="000000" w:themeColor="text1"/>
          <w:lang w:val="en-GB"/>
        </w:rPr>
        <w:t>e.g</w:t>
      </w:r>
      <w:proofErr w:type="spellEnd"/>
      <w:r w:rsidRPr="006C0032">
        <w:rPr>
          <w:rFonts w:ascii="Calibri" w:eastAsia="Calibri" w:hAnsi="Calibri"/>
          <w:color w:val="000000" w:themeColor="text1"/>
          <w:lang w:val="en-GB"/>
        </w:rPr>
        <w:t>, around security sensitive areas). This analysis included a single, static “no drone zone,” and conflicts were defined as penetrations of this zone.</w:t>
      </w:r>
    </w:p>
    <w:p w14:paraId="395768D6" w14:textId="77777777" w:rsidR="00C83239" w:rsidRPr="006C0032" w:rsidRDefault="00C83239" w:rsidP="00C83239">
      <w:pPr>
        <w:numPr>
          <w:ilvl w:val="3"/>
          <w:numId w:val="0"/>
        </w:numPr>
        <w:tabs>
          <w:tab w:val="num" w:pos="1134"/>
        </w:tabs>
        <w:spacing w:before="240"/>
        <w:ind w:left="1134" w:hanging="1134"/>
        <w:outlineLvl w:val="3"/>
        <w:rPr>
          <w:rFonts w:ascii="Calibri" w:eastAsia="Calibri" w:hAnsi="Calibri"/>
          <w:color w:val="000000" w:themeColor="text1"/>
          <w:lang w:val="en-GB"/>
        </w:rPr>
      </w:pPr>
      <w:bookmarkStart w:id="1" w:name="_Toc535927681"/>
    </w:p>
    <w:bookmarkEnd w:id="1"/>
    <w:p w14:paraId="695DB899" w14:textId="220B4397" w:rsidR="00C83239" w:rsidRPr="00C83239" w:rsidRDefault="00C83239" w:rsidP="00F01556">
      <w:pPr>
        <w:pStyle w:val="ListParagraph"/>
        <w:numPr>
          <w:ilvl w:val="1"/>
          <w:numId w:val="8"/>
        </w:numPr>
        <w:ind w:left="360"/>
        <w:jc w:val="both"/>
        <w:rPr>
          <w:rFonts w:ascii="Calibri" w:eastAsia="Calibri" w:hAnsi="Calibri"/>
          <w:b/>
          <w:color w:val="000000" w:themeColor="text1"/>
          <w:lang w:val="en-GB"/>
        </w:rPr>
      </w:pPr>
      <w:r w:rsidRPr="00C83239">
        <w:rPr>
          <w:rFonts w:ascii="Calibri" w:eastAsia="Calibri" w:hAnsi="Calibri"/>
          <w:b/>
          <w:color w:val="000000" w:themeColor="text1"/>
          <w:lang w:val="en-GB"/>
        </w:rPr>
        <w:t>Methodological assumptions</w:t>
      </w:r>
    </w:p>
    <w:p w14:paraId="7245F647" w14:textId="77777777" w:rsidR="00F01556" w:rsidRDefault="00C83239" w:rsidP="00F01556">
      <w:pPr>
        <w:jc w:val="both"/>
        <w:rPr>
          <w:rFonts w:ascii="Calibri" w:eastAsia="Calibri" w:hAnsi="Calibri"/>
          <w:color w:val="000000" w:themeColor="text1"/>
          <w:lang w:val="en-GB"/>
        </w:rPr>
      </w:pPr>
      <w:r w:rsidRPr="006C0032">
        <w:rPr>
          <w:rFonts w:ascii="Calibri" w:eastAsia="Calibri" w:hAnsi="Calibri"/>
          <w:color w:val="000000" w:themeColor="text1"/>
          <w:lang w:val="en-GB"/>
        </w:rPr>
        <w:t xml:space="preserve">This effort </w:t>
      </w:r>
      <w:r>
        <w:rPr>
          <w:rFonts w:ascii="Calibri" w:eastAsia="Calibri" w:hAnsi="Calibri"/>
          <w:color w:val="000000" w:themeColor="text1"/>
          <w:lang w:val="en-GB"/>
        </w:rPr>
        <w:t>set out</w:t>
      </w:r>
      <w:r w:rsidRPr="006C0032">
        <w:rPr>
          <w:rFonts w:ascii="Calibri" w:eastAsia="Calibri" w:hAnsi="Calibri"/>
          <w:color w:val="000000" w:themeColor="text1"/>
          <w:lang w:val="en-GB"/>
        </w:rPr>
        <w:t xml:space="preserve"> to test ML conflict prediction using the most challenged methods. Specifically, this meant that whatever ML model we used, must have no ability to look either forward or backward in time, nor make use of any other information beyond the simple instantaneous state of each drone. For research purposes, the conflict prediction problem was simplified to one of pattern recognition. </w:t>
      </w:r>
      <w:r>
        <w:rPr>
          <w:rFonts w:ascii="Calibri" w:eastAsia="Calibri" w:hAnsi="Calibri"/>
          <w:color w:val="000000" w:themeColor="text1"/>
          <w:lang w:val="en-GB"/>
        </w:rPr>
        <w:t>We used a supervised learning approach, and in particular</w:t>
      </w:r>
      <w:r w:rsidRPr="006C0032">
        <w:rPr>
          <w:rFonts w:ascii="Calibri" w:eastAsia="Calibri" w:hAnsi="Calibri"/>
          <w:color w:val="000000" w:themeColor="text1"/>
          <w:lang w:val="en-GB"/>
        </w:rPr>
        <w:t xml:space="preserve"> a fairly limited architecture: the standard deep learning (i.e., multi hidden layer) artificial neural net. Whereas enhancements to the neural net approach (including RNN, CNN, and LSTM enhancements) would be expected to show better time series processing and thus better classification performance, we set out to use a simpler neural net architecture, to establish baseline worst case model performance. Moreover, we set out to train different models (36 in all) so that model performance could be compared experimentally, to assess the impact of traffic level, traffic randomness, and look-ahead window range, on ML conflict prediction performance.</w:t>
      </w:r>
      <w:bookmarkStart w:id="2" w:name="_Toc535927685"/>
    </w:p>
    <w:p w14:paraId="5D4853AA" w14:textId="77777777" w:rsidR="00F01556" w:rsidRDefault="00F01556" w:rsidP="00F01556">
      <w:pPr>
        <w:jc w:val="both"/>
        <w:rPr>
          <w:rFonts w:ascii="Calibri" w:eastAsia="Calibri" w:hAnsi="Calibri"/>
          <w:color w:val="000000" w:themeColor="text1"/>
          <w:lang w:val="en-GB"/>
        </w:rPr>
      </w:pPr>
    </w:p>
    <w:p w14:paraId="26EB5154" w14:textId="28ED486E" w:rsidR="00C83239" w:rsidRPr="00B75466" w:rsidRDefault="00C83239" w:rsidP="00B75466">
      <w:pPr>
        <w:pStyle w:val="Heading2"/>
        <w:numPr>
          <w:ilvl w:val="1"/>
          <w:numId w:val="8"/>
        </w:numPr>
        <w:ind w:left="360"/>
        <w:rPr>
          <w:rFonts w:asciiTheme="minorHAnsi" w:eastAsia="MS PGothic" w:hAnsiTheme="minorHAnsi" w:cstheme="minorHAnsi"/>
          <w:b/>
          <w:bCs/>
          <w:color w:val="000000" w:themeColor="text1"/>
          <w:sz w:val="22"/>
          <w:szCs w:val="22"/>
          <w:lang w:val="en-GB"/>
        </w:rPr>
      </w:pPr>
      <w:r w:rsidRPr="00B75466">
        <w:rPr>
          <w:rFonts w:asciiTheme="minorHAnsi" w:eastAsia="MS PGothic" w:hAnsiTheme="minorHAnsi" w:cstheme="minorHAnsi"/>
          <w:b/>
          <w:bCs/>
          <w:color w:val="000000" w:themeColor="text1"/>
          <w:sz w:val="22"/>
          <w:szCs w:val="22"/>
          <w:lang w:val="en-GB"/>
        </w:rPr>
        <w:t>Drone test scenarios and traffic samples</w:t>
      </w:r>
      <w:bookmarkEnd w:id="2"/>
    </w:p>
    <w:p w14:paraId="42217E2E" w14:textId="77777777" w:rsidR="00B75466" w:rsidRDefault="00B75466" w:rsidP="00C83239">
      <w:pPr>
        <w:jc w:val="both"/>
        <w:rPr>
          <w:rFonts w:ascii="Calibri" w:hAnsi="Calibri" w:cstheme="minorHAnsi"/>
          <w:color w:val="000000" w:themeColor="text1"/>
          <w:lang w:val="en-GB"/>
        </w:rPr>
      </w:pPr>
    </w:p>
    <w:p w14:paraId="2C9BBC50" w14:textId="2706147F" w:rsidR="00C83239" w:rsidRPr="006C0032" w:rsidRDefault="00C83239" w:rsidP="00C83239">
      <w:pPr>
        <w:jc w:val="both"/>
        <w:rPr>
          <w:rFonts w:ascii="Calibri" w:hAnsi="Calibri" w:cstheme="minorHAnsi"/>
          <w:color w:val="000000" w:themeColor="text1"/>
          <w:lang w:val="en-GB"/>
        </w:rPr>
      </w:pPr>
      <w:r w:rsidRPr="006C0032">
        <w:rPr>
          <w:rFonts w:ascii="Calibri" w:hAnsi="Calibri" w:cstheme="minorHAnsi"/>
          <w:color w:val="000000" w:themeColor="text1"/>
          <w:lang w:val="en-GB"/>
        </w:rPr>
        <w:t>The urban drone environment was represented by a 20 x 20 grid of 400 total cells. Each cell was either occupied or empty.  Developmental testing established the number and size of restricted areas, so as to produce a reasonable number of Prohibited Zone (PZ) incursions. It was decided to use a single, stationary PZ</w:t>
      </w:r>
      <w:r w:rsidRPr="002304EC">
        <w:rPr>
          <w:rFonts w:ascii="Calibri" w:hAnsi="Calibri" w:cstheme="minorHAnsi"/>
          <w:color w:val="000000" w:themeColor="text1"/>
          <w:lang w:val="en-GB"/>
        </w:rPr>
        <w:t xml:space="preserve">, as shown in </w:t>
      </w:r>
      <w:r w:rsidRPr="002304EC">
        <w:rPr>
          <w:rFonts w:ascii="Calibri" w:hAnsi="Calibri" w:cstheme="minorHAnsi"/>
          <w:color w:val="000000" w:themeColor="text1"/>
          <w:lang w:val="en-GB"/>
        </w:rPr>
        <w:fldChar w:fldCharType="begin"/>
      </w:r>
      <w:r w:rsidRPr="002304EC">
        <w:rPr>
          <w:rFonts w:ascii="Calibri" w:hAnsi="Calibri" w:cstheme="minorHAnsi"/>
          <w:color w:val="000000" w:themeColor="text1"/>
          <w:lang w:val="en-GB"/>
        </w:rPr>
        <w:instrText xml:space="preserve"> REF _Ref535841445 \h  \* MERGEFORMAT </w:instrText>
      </w:r>
      <w:r w:rsidRPr="002304EC">
        <w:rPr>
          <w:rFonts w:ascii="Calibri" w:hAnsi="Calibri" w:cstheme="minorHAnsi"/>
          <w:color w:val="000000" w:themeColor="text1"/>
          <w:lang w:val="en-GB"/>
        </w:rPr>
      </w:r>
      <w:r w:rsidRPr="002304EC">
        <w:rPr>
          <w:rFonts w:ascii="Calibri" w:hAnsi="Calibri" w:cstheme="minorHAnsi"/>
          <w:color w:val="000000" w:themeColor="text1"/>
          <w:lang w:val="en-GB"/>
        </w:rPr>
        <w:fldChar w:fldCharType="separate"/>
      </w:r>
      <w:r w:rsidRPr="00C83239">
        <w:rPr>
          <w:rFonts w:ascii="Calibri" w:eastAsia="Calibri" w:hAnsi="Calibri"/>
          <w:bCs/>
          <w:color w:val="000000" w:themeColor="text1"/>
          <w:lang w:val="en-GB"/>
        </w:rPr>
        <w:t xml:space="preserve">Figure </w:t>
      </w:r>
      <w:r w:rsidRPr="002304EC">
        <w:rPr>
          <w:rFonts w:ascii="Calibri" w:hAnsi="Calibri" w:cstheme="minorHAnsi"/>
          <w:color w:val="000000" w:themeColor="text1"/>
          <w:lang w:val="en-GB"/>
        </w:rPr>
        <w:fldChar w:fldCharType="end"/>
      </w:r>
      <w:r w:rsidR="001F4514">
        <w:rPr>
          <w:rFonts w:ascii="Calibri" w:hAnsi="Calibri" w:cstheme="minorHAnsi"/>
          <w:color w:val="000000" w:themeColor="text1"/>
          <w:lang w:val="en-GB"/>
        </w:rPr>
        <w:t>1</w:t>
      </w:r>
      <w:r w:rsidRPr="002304EC">
        <w:rPr>
          <w:rFonts w:ascii="Calibri" w:hAnsi="Calibri" w:cstheme="minorHAnsi"/>
          <w:color w:val="000000" w:themeColor="text1"/>
          <w:lang w:val="en-GB"/>
        </w:rPr>
        <w:t>. One simplifying assumption was that altitude was disregarded, and drone movements were only considered in two dimensions (the PZ was assumed</w:t>
      </w:r>
      <w:r w:rsidRPr="006C0032">
        <w:rPr>
          <w:rFonts w:ascii="Calibri" w:hAnsi="Calibri" w:cstheme="minorHAnsi"/>
          <w:color w:val="000000" w:themeColor="text1"/>
          <w:lang w:val="en-GB"/>
        </w:rPr>
        <w:t xml:space="preserve"> to be from the surface upward). Second, there were no speed differences between drones. Finally, conflicts were only defined as airspace incursions into the PZ, not as losses of separation between drones (drones were assumed to maintain vertical separation). </w:t>
      </w:r>
    </w:p>
    <w:p w14:paraId="6D9416C3" w14:textId="77777777" w:rsidR="00C83239" w:rsidRPr="006C0032" w:rsidRDefault="00C83239" w:rsidP="00C83239">
      <w:pPr>
        <w:jc w:val="both"/>
        <w:rPr>
          <w:rFonts w:ascii="Calibri" w:hAnsi="Calibri" w:cstheme="minorHAnsi"/>
          <w:color w:val="000000" w:themeColor="text1"/>
          <w:lang w:val="en-GB"/>
        </w:rPr>
      </w:pPr>
    </w:p>
    <w:p w14:paraId="653A1E8A" w14:textId="77777777" w:rsidR="00C83239" w:rsidRPr="006C0032" w:rsidRDefault="00C83239" w:rsidP="00C83239">
      <w:pPr>
        <w:keepNext/>
        <w:jc w:val="center"/>
        <w:rPr>
          <w:rFonts w:ascii="Calibri" w:eastAsia="Calibri" w:hAnsi="Calibri"/>
          <w:color w:val="000000" w:themeColor="text1"/>
          <w:lang w:val="en-GB"/>
        </w:rPr>
      </w:pPr>
      <w:r w:rsidRPr="006C0032">
        <w:rPr>
          <w:rFonts w:ascii="Calibri" w:hAnsi="Calibri" w:cstheme="minorHAnsi"/>
          <w:noProof/>
          <w:color w:val="000000" w:themeColor="text1"/>
        </w:rPr>
        <w:drawing>
          <wp:inline distT="0" distB="0" distL="0" distR="0" wp14:anchorId="39A4F91A" wp14:editId="08F5376F">
            <wp:extent cx="1558137" cy="1501649"/>
            <wp:effectExtent l="0" t="0" r="4445"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ffic screen exampl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58137" cy="1501649"/>
                    </a:xfrm>
                    <a:prstGeom prst="rect">
                      <a:avLst/>
                    </a:prstGeom>
                  </pic:spPr>
                </pic:pic>
              </a:graphicData>
            </a:graphic>
          </wp:inline>
        </w:drawing>
      </w:r>
    </w:p>
    <w:p w14:paraId="01B27CF6" w14:textId="3D7D3C14" w:rsidR="00C83239" w:rsidRPr="006C0032" w:rsidRDefault="00C83239" w:rsidP="00C83239">
      <w:pPr>
        <w:jc w:val="center"/>
        <w:rPr>
          <w:rFonts w:ascii="Calibri" w:hAnsi="Calibri" w:cstheme="minorHAnsi"/>
          <w:b/>
          <w:bCs/>
          <w:color w:val="000000" w:themeColor="text1"/>
          <w:lang w:val="en-GB"/>
        </w:rPr>
      </w:pPr>
      <w:bookmarkStart w:id="3" w:name="_Ref535841445"/>
      <w:bookmarkStart w:id="4" w:name="_Toc535923115"/>
      <w:r w:rsidRPr="006C0032">
        <w:rPr>
          <w:rFonts w:ascii="Calibri" w:eastAsia="Calibri" w:hAnsi="Calibri"/>
          <w:b/>
          <w:bCs/>
          <w:color w:val="000000" w:themeColor="text1"/>
          <w:lang w:val="en-GB"/>
        </w:rPr>
        <w:t xml:space="preserve">Figure </w:t>
      </w:r>
      <w:bookmarkEnd w:id="3"/>
      <w:r w:rsidR="001F4514">
        <w:rPr>
          <w:rFonts w:ascii="Calibri" w:eastAsia="Calibri" w:hAnsi="Calibri"/>
          <w:b/>
          <w:bCs/>
          <w:color w:val="000000" w:themeColor="text1"/>
          <w:lang w:val="en-GB"/>
        </w:rPr>
        <w:t>1</w:t>
      </w:r>
      <w:r w:rsidRPr="006C0032">
        <w:rPr>
          <w:rFonts w:ascii="Calibri" w:eastAsia="Calibri" w:hAnsi="Calibri"/>
          <w:b/>
          <w:bCs/>
          <w:color w:val="000000" w:themeColor="text1"/>
          <w:lang w:val="en-GB"/>
        </w:rPr>
        <w:t>. Snapshot, traffic sample of 16 birthed drones (note PZ in red).</w:t>
      </w:r>
      <w:bookmarkEnd w:id="4"/>
    </w:p>
    <w:p w14:paraId="1EBF9D3D" w14:textId="77777777" w:rsidR="00C83239" w:rsidRDefault="00C83239" w:rsidP="00C83239">
      <w:pPr>
        <w:jc w:val="both"/>
        <w:rPr>
          <w:rFonts w:ascii="Calibri" w:eastAsia="Calibri" w:hAnsi="Calibri"/>
          <w:color w:val="000000" w:themeColor="text1"/>
          <w:lang w:val="en-GB"/>
        </w:rPr>
      </w:pPr>
    </w:p>
    <w:p w14:paraId="3770A144" w14:textId="4B72056D" w:rsidR="00C83239" w:rsidRPr="006C0032" w:rsidRDefault="00C83239" w:rsidP="00C83239">
      <w:pPr>
        <w:jc w:val="both"/>
        <w:rPr>
          <w:rFonts w:ascii="Calibri" w:eastAsia="Calibri" w:hAnsi="Calibri"/>
          <w:color w:val="000000" w:themeColor="text1"/>
          <w:lang w:val="en-GB"/>
        </w:rPr>
      </w:pPr>
      <w:r w:rsidRPr="006C0032">
        <w:rPr>
          <w:rFonts w:ascii="Calibri" w:eastAsia="Calibri" w:hAnsi="Calibri"/>
          <w:color w:val="000000" w:themeColor="text1"/>
          <w:lang w:val="en-GB"/>
        </w:rPr>
        <w:t xml:space="preserve">Traffic samples were built from three different kinds of drone routes, as </w:t>
      </w:r>
      <w:r w:rsidRPr="002304EC">
        <w:rPr>
          <w:rFonts w:ascii="Calibri" w:eastAsia="Calibri" w:hAnsi="Calibri"/>
          <w:color w:val="000000" w:themeColor="text1"/>
          <w:lang w:val="en-GB"/>
        </w:rPr>
        <w:t xml:space="preserve">shown in </w:t>
      </w:r>
      <w:r w:rsidRPr="002304EC">
        <w:rPr>
          <w:rFonts w:ascii="Calibri" w:eastAsia="Calibri" w:hAnsi="Calibri"/>
          <w:color w:val="000000" w:themeColor="text1"/>
          <w:lang w:val="en-GB"/>
        </w:rPr>
        <w:fldChar w:fldCharType="begin"/>
      </w:r>
      <w:r w:rsidRPr="002304EC">
        <w:rPr>
          <w:rFonts w:ascii="Calibri" w:eastAsia="Calibri" w:hAnsi="Calibri"/>
          <w:color w:val="000000" w:themeColor="text1"/>
          <w:lang w:val="en-GB"/>
        </w:rPr>
        <w:instrText xml:space="preserve"> REF _Ref535841545 \h  \* MERGEFORMAT </w:instrText>
      </w:r>
      <w:r w:rsidRPr="002304EC">
        <w:rPr>
          <w:rFonts w:ascii="Calibri" w:eastAsia="Calibri" w:hAnsi="Calibri"/>
          <w:color w:val="000000" w:themeColor="text1"/>
          <w:lang w:val="en-GB"/>
        </w:rPr>
      </w:r>
      <w:r w:rsidRPr="002304EC">
        <w:rPr>
          <w:rFonts w:ascii="Calibri" w:eastAsia="Calibri" w:hAnsi="Calibri"/>
          <w:color w:val="000000" w:themeColor="text1"/>
          <w:lang w:val="en-GB"/>
        </w:rPr>
        <w:fldChar w:fldCharType="separate"/>
      </w:r>
      <w:r w:rsidRPr="00C83239">
        <w:rPr>
          <w:rFonts w:ascii="Calibri" w:eastAsia="Calibri" w:hAnsi="Calibri"/>
          <w:bCs/>
          <w:color w:val="000000" w:themeColor="text1"/>
          <w:lang w:val="en-GB"/>
        </w:rPr>
        <w:t xml:space="preserve">Figure </w:t>
      </w:r>
      <w:r w:rsidRPr="002304EC">
        <w:rPr>
          <w:rFonts w:ascii="Calibri" w:eastAsia="Calibri" w:hAnsi="Calibri"/>
          <w:color w:val="000000" w:themeColor="text1"/>
          <w:lang w:val="en-GB"/>
        </w:rPr>
        <w:fldChar w:fldCharType="end"/>
      </w:r>
      <w:r w:rsidR="001F4514">
        <w:rPr>
          <w:rFonts w:ascii="Calibri" w:eastAsia="Calibri" w:hAnsi="Calibri"/>
          <w:color w:val="000000" w:themeColor="text1"/>
          <w:lang w:val="en-GB"/>
        </w:rPr>
        <w:t>2</w:t>
      </w:r>
      <w:r w:rsidRPr="002304EC">
        <w:rPr>
          <w:rFonts w:ascii="Calibri" w:eastAsia="Calibri" w:hAnsi="Calibri"/>
          <w:color w:val="000000" w:themeColor="text1"/>
          <w:lang w:val="en-GB"/>
        </w:rPr>
        <w:t>. Notice that drones could only fly</w:t>
      </w:r>
      <w:r w:rsidRPr="006C0032">
        <w:rPr>
          <w:rFonts w:ascii="Calibri" w:eastAsia="Calibri" w:hAnsi="Calibri"/>
          <w:color w:val="000000" w:themeColor="text1"/>
          <w:lang w:val="en-GB"/>
        </w:rPr>
        <w:t xml:space="preserve"> on cardinal headings (North, South, East, or West). </w:t>
      </w:r>
      <w:r w:rsidRPr="006C0032">
        <w:rPr>
          <w:rFonts w:ascii="Calibri" w:eastAsia="Calibri" w:hAnsi="Calibri"/>
          <w:i/>
          <w:color w:val="000000" w:themeColor="text1"/>
          <w:lang w:val="en-GB"/>
        </w:rPr>
        <w:t>Through-routes</w:t>
      </w:r>
      <w:r w:rsidRPr="006C0032">
        <w:rPr>
          <w:rFonts w:ascii="Calibri" w:eastAsia="Calibri" w:hAnsi="Calibri"/>
          <w:color w:val="000000" w:themeColor="text1"/>
          <w:lang w:val="en-GB"/>
        </w:rPr>
        <w:t xml:space="preserve"> transited the sector without any heading change. </w:t>
      </w:r>
      <w:r w:rsidRPr="006C0032">
        <w:rPr>
          <w:rFonts w:ascii="Calibri" w:eastAsia="Calibri" w:hAnsi="Calibri"/>
          <w:i/>
          <w:color w:val="000000" w:themeColor="text1"/>
          <w:lang w:val="en-GB"/>
        </w:rPr>
        <w:t>TCP-routes</w:t>
      </w:r>
      <w:r w:rsidRPr="006C0032">
        <w:rPr>
          <w:rFonts w:ascii="Calibri" w:eastAsia="Calibri" w:hAnsi="Calibri"/>
          <w:color w:val="000000" w:themeColor="text1"/>
          <w:lang w:val="en-GB"/>
        </w:rPr>
        <w:t xml:space="preserve"> (</w:t>
      </w:r>
      <w:proofErr w:type="gramStart"/>
      <w:r w:rsidRPr="006C0032">
        <w:rPr>
          <w:rFonts w:ascii="Calibri" w:eastAsia="Calibri" w:hAnsi="Calibri"/>
          <w:color w:val="000000" w:themeColor="text1"/>
          <w:lang w:val="en-GB"/>
        </w:rPr>
        <w:t>i.e.</w:t>
      </w:r>
      <w:proofErr w:type="gramEnd"/>
      <w:r w:rsidRPr="006C0032">
        <w:rPr>
          <w:rFonts w:ascii="Calibri" w:eastAsia="Calibri" w:hAnsi="Calibri"/>
          <w:color w:val="000000" w:themeColor="text1"/>
          <w:lang w:val="en-GB"/>
        </w:rPr>
        <w:t xml:space="preserve"> Trajectory Change Point routes) added probabilistic heading changes to through-routes. After a random interval of 3-6 steps, TCP-route drones would either continue straight ahead, or make a 90° left/right heading change. The random TCP function was nominally weighted to 50% no heading change (</w:t>
      </w:r>
      <w:proofErr w:type="gramStart"/>
      <w:r w:rsidRPr="006C0032">
        <w:rPr>
          <w:rFonts w:ascii="Calibri" w:eastAsia="Calibri" w:hAnsi="Calibri"/>
          <w:color w:val="000000" w:themeColor="text1"/>
          <w:lang w:val="en-GB"/>
        </w:rPr>
        <w:t>i.e.</w:t>
      </w:r>
      <w:proofErr w:type="gramEnd"/>
      <w:r w:rsidRPr="006C0032">
        <w:rPr>
          <w:rFonts w:ascii="Calibri" w:eastAsia="Calibri" w:hAnsi="Calibri"/>
          <w:color w:val="000000" w:themeColor="text1"/>
          <w:lang w:val="en-GB"/>
        </w:rPr>
        <w:t xml:space="preserve"> continue straight ahead), 25% left turn, and 25% right turn. Finally, the ten possible </w:t>
      </w:r>
      <w:r w:rsidRPr="006C0032">
        <w:rPr>
          <w:rFonts w:ascii="Calibri" w:eastAsia="Calibri" w:hAnsi="Calibri"/>
          <w:i/>
          <w:color w:val="000000" w:themeColor="text1"/>
          <w:lang w:val="en-GB"/>
        </w:rPr>
        <w:t>Bus-routes</w:t>
      </w:r>
      <w:r w:rsidRPr="006C0032">
        <w:rPr>
          <w:rFonts w:ascii="Calibri" w:eastAsia="Calibri" w:hAnsi="Calibri"/>
          <w:color w:val="000000" w:themeColor="text1"/>
          <w:lang w:val="en-GB"/>
        </w:rPr>
        <w:t xml:space="preserve"> (5 routes, flown in either direction) were pre-defined TCP trajectories. Bus-route drones all entered the sector after sample start time, except for bus-routes 9 and 10 (which flew a square pattern in the centre of the sector, and were birthed already on their route).</w:t>
      </w:r>
    </w:p>
    <w:p w14:paraId="76E77482" w14:textId="77777777" w:rsidR="00C83239" w:rsidRPr="006C0032" w:rsidRDefault="00C83239" w:rsidP="00C83239">
      <w:pPr>
        <w:jc w:val="both"/>
        <w:rPr>
          <w:rFonts w:ascii="Calibri" w:eastAsia="Calibri" w:hAnsi="Calibri"/>
          <w:color w:val="000000" w:themeColor="text1"/>
          <w:lang w:val="en-GB"/>
        </w:rPr>
      </w:pPr>
      <w:r w:rsidRPr="006C0032">
        <w:rPr>
          <w:rFonts w:ascii="Calibri" w:eastAsia="Calibri" w:hAnsi="Calibri"/>
          <w:color w:val="000000" w:themeColor="text1"/>
          <w:lang w:val="en-GB"/>
        </w:rPr>
        <w:t xml:space="preserve">As discussed later, analysis compared “random” and “structured” route conditions, as an experimental manipulation. The random condition used TCP-routes exclusively. The structured condition used a random combination of through-routes and bus-routes. </w:t>
      </w:r>
    </w:p>
    <w:p w14:paraId="286DA905" w14:textId="77777777" w:rsidR="00C83239" w:rsidRPr="006C0032" w:rsidRDefault="00C83239" w:rsidP="00C83239">
      <w:pPr>
        <w:jc w:val="both"/>
        <w:rPr>
          <w:rFonts w:ascii="Calibri" w:eastAsia="Calibri" w:hAnsi="Calibri"/>
          <w:color w:val="000000" w:themeColor="text1"/>
          <w:lang w:val="en-GB"/>
        </w:rPr>
      </w:pPr>
      <w:r w:rsidRPr="006C0032">
        <w:rPr>
          <w:rFonts w:ascii="Calibri" w:eastAsia="Calibri" w:hAnsi="Calibri"/>
          <w:color w:val="000000" w:themeColor="text1"/>
          <w:lang w:val="en-GB"/>
        </w:rPr>
        <w:t xml:space="preserve">Each traffic sample consisted of </w:t>
      </w:r>
      <w:proofErr w:type="gramStart"/>
      <w:r w:rsidRPr="006C0032">
        <w:rPr>
          <w:rFonts w:ascii="Calibri" w:eastAsia="Calibri" w:hAnsi="Calibri"/>
          <w:color w:val="000000" w:themeColor="text1"/>
          <w:lang w:val="en-GB"/>
        </w:rPr>
        <w:t>40 time</w:t>
      </w:r>
      <w:proofErr w:type="gramEnd"/>
      <w:r w:rsidRPr="006C0032">
        <w:rPr>
          <w:rFonts w:ascii="Calibri" w:eastAsia="Calibri" w:hAnsi="Calibri"/>
          <w:color w:val="000000" w:themeColor="text1"/>
          <w:lang w:val="en-GB"/>
        </w:rPr>
        <w:t xml:space="preserve"> steps. First appearance of each drone was randomly timed to occur between steps 1 and 15. Each drone maintained current heading by advancing one cell per time step (no hovering). This meant that a through-route drone would transit the sector in 20 steps. Each traffic sample also consisted of 4, 8, or 16 birthed drones (this was also an experimental manipulation, as described later). Because birth time was randomized, the actual number of instantaneous in-sector drones could vary.</w:t>
      </w:r>
    </w:p>
    <w:p w14:paraId="11FA0028" w14:textId="77777777" w:rsidR="00C83239" w:rsidRPr="006C0032" w:rsidRDefault="00C83239" w:rsidP="00C83239">
      <w:pPr>
        <w:keepNext/>
        <w:ind w:left="993"/>
        <w:jc w:val="both"/>
        <w:rPr>
          <w:rFonts w:ascii="Calibri" w:eastAsia="Calibri" w:hAnsi="Calibri"/>
          <w:color w:val="000000" w:themeColor="text1"/>
          <w:lang w:val="en-GB"/>
        </w:rPr>
      </w:pPr>
      <w:r w:rsidRPr="006C0032">
        <w:rPr>
          <w:rFonts w:ascii="Calibri" w:eastAsia="Calibri" w:hAnsi="Calibri"/>
          <w:noProof/>
          <w:color w:val="000000" w:themeColor="text1"/>
        </w:rPr>
        <w:drawing>
          <wp:inline distT="0" distB="0" distL="0" distR="0" wp14:anchorId="425C60C3" wp14:editId="6CF8DE98">
            <wp:extent cx="1565452" cy="1527969"/>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rough routes.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64885" cy="1527415"/>
                    </a:xfrm>
                    <a:prstGeom prst="rect">
                      <a:avLst/>
                    </a:prstGeom>
                  </pic:spPr>
                </pic:pic>
              </a:graphicData>
            </a:graphic>
          </wp:inline>
        </w:drawing>
      </w:r>
      <w:r w:rsidRPr="006C0032">
        <w:rPr>
          <w:rFonts w:ascii="Calibri" w:eastAsia="Calibri" w:hAnsi="Calibri"/>
          <w:color w:val="000000" w:themeColor="text1"/>
          <w:lang w:val="en-GB"/>
        </w:rPr>
        <w:t xml:space="preserve">    </w:t>
      </w:r>
      <w:r w:rsidRPr="006C0032">
        <w:rPr>
          <w:rFonts w:ascii="Calibri" w:eastAsia="Calibri" w:hAnsi="Calibri"/>
          <w:noProof/>
          <w:color w:val="000000" w:themeColor="text1"/>
        </w:rPr>
        <w:drawing>
          <wp:inline distT="0" distB="0" distL="0" distR="0" wp14:anchorId="2280718B" wp14:editId="3490B2F2">
            <wp:extent cx="1572768" cy="1535109"/>
            <wp:effectExtent l="0" t="0" r="8890"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CP route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80411" cy="1542569"/>
                    </a:xfrm>
                    <a:prstGeom prst="rect">
                      <a:avLst/>
                    </a:prstGeom>
                  </pic:spPr>
                </pic:pic>
              </a:graphicData>
            </a:graphic>
          </wp:inline>
        </w:drawing>
      </w:r>
      <w:r w:rsidRPr="006C0032">
        <w:rPr>
          <w:rFonts w:ascii="Calibri" w:eastAsia="Calibri" w:hAnsi="Calibri"/>
          <w:color w:val="000000" w:themeColor="text1"/>
          <w:lang w:val="en-GB"/>
        </w:rPr>
        <w:t xml:space="preserve">   </w:t>
      </w:r>
      <w:r w:rsidRPr="006C0032">
        <w:rPr>
          <w:rFonts w:ascii="Calibri" w:eastAsia="Calibri" w:hAnsi="Calibri"/>
          <w:noProof/>
          <w:color w:val="000000" w:themeColor="text1"/>
        </w:rPr>
        <w:drawing>
          <wp:inline distT="0" distB="0" distL="0" distR="0" wp14:anchorId="2E2DB266" wp14:editId="2A21CDA5">
            <wp:extent cx="1558137" cy="1526133"/>
            <wp:effectExtent l="0" t="0" r="4445" b="0"/>
            <wp:docPr id="7" name="Picture 7" descr="C:\Data\CHPR\TERRA\Graphics for report\PresetZone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ata\CHPR\TERRA\Graphics for report\PresetZones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55655" cy="1523702"/>
                    </a:xfrm>
                    <a:prstGeom prst="rect">
                      <a:avLst/>
                    </a:prstGeom>
                    <a:noFill/>
                    <a:ln>
                      <a:noFill/>
                    </a:ln>
                  </pic:spPr>
                </pic:pic>
              </a:graphicData>
            </a:graphic>
          </wp:inline>
        </w:drawing>
      </w:r>
    </w:p>
    <w:p w14:paraId="3EE4C21E" w14:textId="719A7B52" w:rsidR="00C83239" w:rsidRPr="006C0032" w:rsidRDefault="00C83239" w:rsidP="00C83239">
      <w:pPr>
        <w:jc w:val="center"/>
        <w:rPr>
          <w:rFonts w:ascii="Calibri" w:eastAsia="Calibri" w:hAnsi="Calibri"/>
          <w:b/>
          <w:bCs/>
          <w:color w:val="000000" w:themeColor="text1"/>
          <w:u w:val="single"/>
          <w:lang w:val="en-GB"/>
        </w:rPr>
      </w:pPr>
      <w:bookmarkStart w:id="5" w:name="_Ref535841545"/>
      <w:bookmarkStart w:id="6" w:name="_Toc535923116"/>
      <w:r w:rsidRPr="006C0032">
        <w:rPr>
          <w:rFonts w:ascii="Calibri" w:eastAsia="Calibri" w:hAnsi="Calibri"/>
          <w:b/>
          <w:bCs/>
          <w:color w:val="000000" w:themeColor="text1"/>
          <w:lang w:val="en-GB"/>
        </w:rPr>
        <w:t xml:space="preserve">Figure </w:t>
      </w:r>
      <w:bookmarkEnd w:id="5"/>
      <w:r w:rsidR="001F4514">
        <w:rPr>
          <w:rFonts w:ascii="Calibri" w:eastAsia="Calibri" w:hAnsi="Calibri"/>
          <w:b/>
          <w:bCs/>
          <w:color w:val="000000" w:themeColor="text1"/>
          <w:lang w:val="en-GB"/>
        </w:rPr>
        <w:t>2</w:t>
      </w:r>
      <w:r w:rsidRPr="006C0032">
        <w:rPr>
          <w:rFonts w:ascii="Calibri" w:eastAsia="Calibri" w:hAnsi="Calibri"/>
          <w:b/>
          <w:bCs/>
          <w:color w:val="000000" w:themeColor="text1"/>
          <w:lang w:val="en-GB"/>
        </w:rPr>
        <w:t>. Through-routes (left), TCP-routes (centre) and bus-routes (right).</w:t>
      </w:r>
      <w:bookmarkEnd w:id="6"/>
    </w:p>
    <w:p w14:paraId="7D0FA087" w14:textId="77777777" w:rsidR="00B75466" w:rsidRDefault="00B75466" w:rsidP="00B75466">
      <w:pPr>
        <w:pStyle w:val="Heading2"/>
        <w:rPr>
          <w:rFonts w:eastAsia="MS PGothic"/>
          <w:b/>
          <w:bCs/>
          <w:sz w:val="22"/>
          <w:szCs w:val="22"/>
          <w:lang w:val="en-GB"/>
        </w:rPr>
      </w:pPr>
      <w:bookmarkStart w:id="7" w:name="_Toc535927686"/>
    </w:p>
    <w:bookmarkEnd w:id="7"/>
    <w:p w14:paraId="0570B8F1" w14:textId="303DDED6" w:rsidR="00C83239" w:rsidRPr="006C0032" w:rsidRDefault="00C83239" w:rsidP="00C83239">
      <w:pPr>
        <w:jc w:val="both"/>
        <w:rPr>
          <w:rFonts w:ascii="Calibri" w:hAnsi="Calibri" w:cstheme="minorHAnsi"/>
          <w:color w:val="000000" w:themeColor="text1"/>
          <w:lang w:val="en-GB"/>
        </w:rPr>
      </w:pPr>
      <w:r w:rsidRPr="006C0032">
        <w:rPr>
          <w:rFonts w:ascii="Calibri" w:hAnsi="Calibri" w:cstheme="minorHAnsi"/>
          <w:color w:val="000000" w:themeColor="text1"/>
          <w:lang w:val="en-GB"/>
        </w:rPr>
        <w:t>Analysis used a 3x2x2 experimental design and varied the following factors:</w:t>
      </w:r>
    </w:p>
    <w:p w14:paraId="5073A13C" w14:textId="77777777" w:rsidR="00C83239" w:rsidRPr="006C0032" w:rsidRDefault="00C83239" w:rsidP="00C83239">
      <w:pPr>
        <w:numPr>
          <w:ilvl w:val="0"/>
          <w:numId w:val="3"/>
        </w:numPr>
        <w:contextualSpacing/>
        <w:jc w:val="both"/>
        <w:rPr>
          <w:rFonts w:ascii="Calibri" w:hAnsi="Calibri" w:cstheme="minorHAnsi"/>
          <w:color w:val="000000" w:themeColor="text1"/>
          <w:lang w:val="en-GB"/>
        </w:rPr>
      </w:pPr>
      <w:r w:rsidRPr="006C0032">
        <w:rPr>
          <w:rFonts w:ascii="Calibri" w:hAnsi="Calibri" w:cstheme="minorHAnsi"/>
          <w:b/>
          <w:color w:val="000000" w:themeColor="text1"/>
          <w:lang w:val="en-GB"/>
        </w:rPr>
        <w:t>Aircraft count</w:t>
      </w:r>
      <w:r w:rsidRPr="006C0032">
        <w:rPr>
          <w:rFonts w:ascii="Calibri" w:hAnsi="Calibri" w:cstheme="minorHAnsi"/>
          <w:color w:val="000000" w:themeColor="text1"/>
          <w:lang w:val="en-GB"/>
        </w:rPr>
        <w:t xml:space="preserve"> (4 vs 8 vs 16)— the total number of birthed aircraft;</w:t>
      </w:r>
    </w:p>
    <w:p w14:paraId="7EFD50A9" w14:textId="77777777" w:rsidR="00C83239" w:rsidRPr="006C0032" w:rsidRDefault="00C83239" w:rsidP="00C83239">
      <w:pPr>
        <w:numPr>
          <w:ilvl w:val="0"/>
          <w:numId w:val="3"/>
        </w:numPr>
        <w:contextualSpacing/>
        <w:jc w:val="both"/>
        <w:rPr>
          <w:rFonts w:ascii="Calibri" w:hAnsi="Calibri" w:cstheme="minorHAnsi"/>
          <w:color w:val="000000" w:themeColor="text1"/>
          <w:lang w:val="en-GB"/>
        </w:rPr>
      </w:pPr>
      <w:r w:rsidRPr="006C0032">
        <w:rPr>
          <w:rFonts w:ascii="Calibri" w:hAnsi="Calibri" w:cstheme="minorHAnsi"/>
          <w:b/>
          <w:color w:val="000000" w:themeColor="text1"/>
          <w:lang w:val="en-GB"/>
        </w:rPr>
        <w:t>Look-ahead time</w:t>
      </w:r>
      <w:r w:rsidRPr="006C0032">
        <w:rPr>
          <w:rFonts w:ascii="Calibri" w:hAnsi="Calibri" w:cstheme="minorHAnsi"/>
          <w:color w:val="000000" w:themeColor="text1"/>
          <w:lang w:val="en-GB"/>
        </w:rPr>
        <w:t xml:space="preserve"> (Low vs High)— Snapshot time, in number of steps before conflict;</w:t>
      </w:r>
    </w:p>
    <w:p w14:paraId="570C69BD" w14:textId="77777777" w:rsidR="00C83239" w:rsidRPr="006C0032" w:rsidRDefault="00C83239" w:rsidP="00C83239">
      <w:pPr>
        <w:numPr>
          <w:ilvl w:val="0"/>
          <w:numId w:val="3"/>
        </w:numPr>
        <w:contextualSpacing/>
        <w:jc w:val="both"/>
        <w:rPr>
          <w:rFonts w:ascii="Calibri" w:hAnsi="Calibri" w:cstheme="minorHAnsi"/>
          <w:color w:val="000000" w:themeColor="text1"/>
          <w:lang w:val="en-GB"/>
        </w:rPr>
      </w:pPr>
      <w:r w:rsidRPr="006C0032">
        <w:rPr>
          <w:rFonts w:ascii="Calibri" w:hAnsi="Calibri" w:cstheme="minorHAnsi"/>
          <w:b/>
          <w:color w:val="000000" w:themeColor="text1"/>
          <w:lang w:val="en-GB"/>
        </w:rPr>
        <w:t xml:space="preserve">Traffic structure </w:t>
      </w:r>
      <w:r w:rsidRPr="006C0032">
        <w:rPr>
          <w:rFonts w:ascii="Calibri" w:hAnsi="Calibri" w:cstheme="minorHAnsi"/>
          <w:color w:val="000000" w:themeColor="text1"/>
          <w:lang w:val="en-GB"/>
        </w:rPr>
        <w:t>(Low vs High)— Randomised vs semi-structured traffic flows.</w:t>
      </w:r>
    </w:p>
    <w:p w14:paraId="12416BBA" w14:textId="77777777" w:rsidR="00C83239" w:rsidRPr="006C0032" w:rsidRDefault="00C83239" w:rsidP="00C83239">
      <w:pPr>
        <w:jc w:val="both"/>
        <w:rPr>
          <w:rFonts w:ascii="Calibri" w:hAnsi="Calibri" w:cstheme="minorHAnsi"/>
          <w:color w:val="000000" w:themeColor="text1"/>
          <w:lang w:val="en-GB"/>
        </w:rPr>
      </w:pPr>
    </w:p>
    <w:p w14:paraId="615EEE56" w14:textId="5E4851EB" w:rsidR="00C83239" w:rsidRDefault="00C83239" w:rsidP="002B6E6F">
      <w:pPr>
        <w:pStyle w:val="Heading2"/>
        <w:numPr>
          <w:ilvl w:val="1"/>
          <w:numId w:val="8"/>
        </w:numPr>
        <w:ind w:left="360"/>
        <w:rPr>
          <w:rFonts w:asciiTheme="minorHAnsi" w:eastAsia="MS PGothic" w:hAnsiTheme="minorHAnsi" w:cstheme="minorHAnsi"/>
          <w:b/>
          <w:bCs/>
          <w:color w:val="000000" w:themeColor="text1"/>
          <w:sz w:val="22"/>
          <w:szCs w:val="22"/>
          <w:lang w:val="en-GB"/>
        </w:rPr>
      </w:pPr>
      <w:bookmarkStart w:id="8" w:name="_Toc535927690"/>
      <w:r w:rsidRPr="002B6E6F">
        <w:rPr>
          <w:rFonts w:asciiTheme="minorHAnsi" w:eastAsia="MS PGothic" w:hAnsiTheme="minorHAnsi" w:cstheme="minorHAnsi"/>
          <w:b/>
          <w:bCs/>
          <w:color w:val="000000" w:themeColor="text1"/>
          <w:sz w:val="22"/>
          <w:szCs w:val="22"/>
          <w:lang w:val="en-GB"/>
        </w:rPr>
        <w:t>ANN design</w:t>
      </w:r>
      <w:bookmarkEnd w:id="8"/>
    </w:p>
    <w:p w14:paraId="3C492CCC" w14:textId="77777777" w:rsidR="002B6E6F" w:rsidRPr="002B6E6F" w:rsidRDefault="002B6E6F" w:rsidP="002B6E6F">
      <w:pPr>
        <w:ind w:left="450"/>
        <w:rPr>
          <w:rFonts w:eastAsia="MS PGothic"/>
          <w:lang w:val="en-GB"/>
        </w:rPr>
      </w:pPr>
    </w:p>
    <w:p w14:paraId="11EA48AA" w14:textId="77777777" w:rsidR="00C83239" w:rsidRPr="006C0032" w:rsidRDefault="00C83239" w:rsidP="00C83239">
      <w:pPr>
        <w:jc w:val="both"/>
        <w:rPr>
          <w:rFonts w:ascii="Calibri" w:eastAsia="Calibri" w:hAnsi="Calibri"/>
          <w:color w:val="000000" w:themeColor="text1"/>
          <w:lang w:val="en-GB"/>
        </w:rPr>
      </w:pPr>
      <w:r w:rsidRPr="006C0032">
        <w:rPr>
          <w:rFonts w:ascii="Calibri" w:hAnsi="Calibri" w:cstheme="minorHAnsi"/>
          <w:color w:val="000000" w:themeColor="text1"/>
          <w:lang w:val="en-GB"/>
        </w:rPr>
        <w:t xml:space="preserve">Neural network modelling was done in </w:t>
      </w:r>
      <w:proofErr w:type="spellStart"/>
      <w:r w:rsidRPr="006C0032">
        <w:rPr>
          <w:rFonts w:ascii="Calibri" w:hAnsi="Calibri" w:cstheme="minorHAnsi"/>
          <w:color w:val="000000" w:themeColor="text1"/>
          <w:lang w:val="en-GB"/>
        </w:rPr>
        <w:t>NeuralDesigner</w:t>
      </w:r>
      <w:proofErr w:type="spellEnd"/>
      <w:r w:rsidRPr="006C0032">
        <w:rPr>
          <w:rFonts w:ascii="Calibri" w:hAnsi="Calibri" w:cstheme="minorHAnsi"/>
          <w:color w:val="000000" w:themeColor="text1"/>
          <w:lang w:val="en-GB"/>
        </w:rPr>
        <w:t xml:space="preserve"> v2.9, a machine learning toolbox for predictive analytics and data mining, built on the Open NN library. Modelling used</w:t>
      </w:r>
      <w:r w:rsidRPr="006C0032">
        <w:rPr>
          <w:rFonts w:ascii="Calibri" w:eastAsia="Calibri" w:hAnsi="Calibri"/>
          <w:color w:val="000000" w:themeColor="text1"/>
          <w:lang w:val="en-GB"/>
        </w:rPr>
        <w:t xml:space="preserve"> a 400.3.1 architecture (i.e., 400 input nodes, a single hidden layer of 3 nodes, and a single binary output node), with standard feedforward and back propagation mechanisms, and a logistic activation function. Each of the 400 total cells was represented as an input node to the network. Each input node was simply coded on the basis of occupation, </w:t>
      </w:r>
      <w:proofErr w:type="gramStart"/>
      <w:r w:rsidRPr="006C0032">
        <w:rPr>
          <w:rFonts w:ascii="Calibri" w:eastAsia="Calibri" w:hAnsi="Calibri"/>
          <w:color w:val="000000" w:themeColor="text1"/>
          <w:lang w:val="en-GB"/>
        </w:rPr>
        <w:t>i.e.</w:t>
      </w:r>
      <w:proofErr w:type="gramEnd"/>
      <w:r w:rsidRPr="006C0032">
        <w:rPr>
          <w:rFonts w:ascii="Calibri" w:eastAsia="Calibri" w:hAnsi="Calibri"/>
          <w:color w:val="000000" w:themeColor="text1"/>
          <w:lang w:val="en-GB"/>
        </w:rPr>
        <w:t xml:space="preserve"> a given cell was either occupied (1) or empty (0). The output node of the ANN was simply whether the traffic pattern evolved into an eventual conflict (0/1). Maximum training iterations with each batch was set to 1000.</w:t>
      </w:r>
    </w:p>
    <w:p w14:paraId="753FFA30" w14:textId="30D05C28" w:rsidR="002B6E6F" w:rsidRPr="002B6E6F" w:rsidRDefault="00C83239" w:rsidP="002B6E6F">
      <w:pPr>
        <w:pStyle w:val="ListParagraph"/>
        <w:numPr>
          <w:ilvl w:val="1"/>
          <w:numId w:val="8"/>
        </w:numPr>
        <w:tabs>
          <w:tab w:val="num" w:pos="1134"/>
        </w:tabs>
        <w:spacing w:before="240"/>
        <w:ind w:left="360"/>
        <w:outlineLvl w:val="3"/>
        <w:rPr>
          <w:rFonts w:ascii="Calibri" w:eastAsia="MS PGothic" w:hAnsi="Calibri"/>
          <w:b/>
          <w:bCs/>
          <w:color w:val="000000" w:themeColor="text1"/>
          <w:lang w:val="en-GB"/>
        </w:rPr>
      </w:pPr>
      <w:bookmarkStart w:id="9" w:name="_Toc535927691"/>
      <w:r w:rsidRPr="002B6E6F">
        <w:rPr>
          <w:rFonts w:ascii="Calibri" w:eastAsia="MS PGothic" w:hAnsi="Calibri"/>
          <w:b/>
          <w:bCs/>
          <w:color w:val="000000" w:themeColor="text1"/>
          <w:lang w:val="en-GB"/>
        </w:rPr>
        <w:t>Procedures</w:t>
      </w:r>
      <w:bookmarkEnd w:id="9"/>
    </w:p>
    <w:p w14:paraId="634F49DF" w14:textId="33C8AE45" w:rsidR="00C83239" w:rsidRPr="006C0032" w:rsidRDefault="00C83239" w:rsidP="00C83239">
      <w:pPr>
        <w:jc w:val="both"/>
        <w:rPr>
          <w:rFonts w:ascii="Calibri" w:hAnsi="Calibri" w:cstheme="minorHAnsi"/>
          <w:noProof/>
          <w:color w:val="000000" w:themeColor="text1"/>
          <w:lang w:val="en-GB"/>
        </w:rPr>
      </w:pPr>
      <w:r w:rsidRPr="006C0032">
        <w:rPr>
          <w:rFonts w:ascii="Calibri" w:hAnsi="Calibri" w:cstheme="minorHAnsi"/>
          <w:color w:val="000000" w:themeColor="text1"/>
          <w:lang w:val="en-GB"/>
        </w:rPr>
        <w:t xml:space="preserve">The overall flow of the traffic generation, pre-processing, and ANN modelling process is shown in Figure </w:t>
      </w:r>
      <w:r w:rsidR="001F4514">
        <w:rPr>
          <w:rFonts w:ascii="Calibri" w:hAnsi="Calibri" w:cstheme="minorHAnsi"/>
          <w:color w:val="000000" w:themeColor="text1"/>
          <w:lang w:val="en-GB"/>
        </w:rPr>
        <w:t>3</w:t>
      </w:r>
      <w:r w:rsidRPr="006C0032">
        <w:rPr>
          <w:rFonts w:ascii="Calibri" w:hAnsi="Calibri" w:cstheme="minorHAnsi"/>
          <w:color w:val="000000" w:themeColor="text1"/>
          <w:lang w:val="en-GB"/>
        </w:rPr>
        <w:t xml:space="preserve">. Using a traffic generation tool, preliminary batches of 5000 traffic samples each were created. Separate batches were created for each combination of aircraft count and structure level. For each batch, samples were then automatically processed to identify conflict versus non-conflict outcomes, extract multiple look-ahead snapshots (for 1-6 steps) from conflict samples, and extract matching yoked snapshots from non-conflict samples. Target outputs were then labelled, and sample groups were fused into a final batch file. This batch file was then randomly split 60/40 into training and testing sub batch files. After training each of the 36 networks </w:t>
      </w:r>
      <w:r w:rsidRPr="006C0032">
        <w:rPr>
          <w:rFonts w:ascii="Calibri" w:hAnsi="Calibri" w:cstheme="minorHAnsi"/>
          <w:color w:val="000000" w:themeColor="text1"/>
          <w:lang w:val="en-GB"/>
        </w:rPr>
        <w:lastRenderedPageBreak/>
        <w:t>with its appropriate training sub batch file, each network was tested on its ability to classify the corresponding test sub batch file. The following section presents the results of this testing.</w:t>
      </w:r>
    </w:p>
    <w:p w14:paraId="73D1DD67" w14:textId="77777777" w:rsidR="00C83239" w:rsidRPr="006C0032" w:rsidRDefault="00C83239" w:rsidP="00C83239">
      <w:pPr>
        <w:keepNext/>
        <w:ind w:left="720"/>
        <w:jc w:val="center"/>
        <w:rPr>
          <w:rFonts w:ascii="Calibri" w:eastAsia="Calibri" w:hAnsi="Calibri"/>
          <w:color w:val="000000" w:themeColor="text1"/>
          <w:lang w:val="en-GB"/>
        </w:rPr>
      </w:pPr>
      <w:r w:rsidRPr="006C0032">
        <w:rPr>
          <w:rFonts w:ascii="Calibri" w:hAnsi="Calibri" w:cstheme="minorHAnsi"/>
          <w:noProof/>
          <w:color w:val="000000" w:themeColor="text1"/>
        </w:rPr>
        <w:drawing>
          <wp:inline distT="0" distB="0" distL="0" distR="0" wp14:anchorId="4EA3462D" wp14:editId="68C80237">
            <wp:extent cx="4242816" cy="1711626"/>
            <wp:effectExtent l="0" t="0" r="5715" b="317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248752" cy="1714021"/>
                    </a:xfrm>
                    <a:prstGeom prst="rect">
                      <a:avLst/>
                    </a:prstGeom>
                    <a:noFill/>
                  </pic:spPr>
                </pic:pic>
              </a:graphicData>
            </a:graphic>
          </wp:inline>
        </w:drawing>
      </w:r>
    </w:p>
    <w:p w14:paraId="5527C01D" w14:textId="211FD777" w:rsidR="00C83239" w:rsidRPr="006C0032" w:rsidRDefault="00C83239" w:rsidP="00C83239">
      <w:pPr>
        <w:jc w:val="center"/>
        <w:rPr>
          <w:rFonts w:ascii="Calibri" w:hAnsi="Calibri" w:cstheme="minorHAnsi"/>
          <w:b/>
          <w:bCs/>
          <w:noProof/>
          <w:color w:val="000000" w:themeColor="text1"/>
          <w:lang w:val="en-GB"/>
        </w:rPr>
      </w:pPr>
      <w:bookmarkStart w:id="10" w:name="_Ref535842376"/>
      <w:bookmarkStart w:id="11" w:name="_Toc535923118"/>
      <w:r w:rsidRPr="006C0032">
        <w:rPr>
          <w:rFonts w:ascii="Calibri" w:eastAsia="Calibri" w:hAnsi="Calibri"/>
          <w:b/>
          <w:bCs/>
          <w:color w:val="000000" w:themeColor="text1"/>
          <w:lang w:val="en-GB"/>
        </w:rPr>
        <w:t xml:space="preserve">Figure </w:t>
      </w:r>
      <w:bookmarkEnd w:id="10"/>
      <w:r w:rsidR="004E1705">
        <w:rPr>
          <w:rFonts w:ascii="Calibri" w:eastAsia="Calibri" w:hAnsi="Calibri"/>
          <w:b/>
          <w:bCs/>
          <w:color w:val="000000" w:themeColor="text1"/>
          <w:lang w:val="en-GB"/>
        </w:rPr>
        <w:t>3</w:t>
      </w:r>
      <w:r w:rsidRPr="006C0032">
        <w:rPr>
          <w:rFonts w:ascii="Calibri" w:eastAsia="Calibri" w:hAnsi="Calibri"/>
          <w:b/>
          <w:bCs/>
          <w:color w:val="000000" w:themeColor="text1"/>
          <w:lang w:val="en-GB"/>
        </w:rPr>
        <w:t>. Overview, traffic creation and model testing procedure.</w:t>
      </w:r>
      <w:bookmarkEnd w:id="11"/>
    </w:p>
    <w:p w14:paraId="7101F093" w14:textId="68E8D0B2" w:rsidR="00C83239" w:rsidRDefault="00C83239" w:rsidP="00C83239">
      <w:pPr>
        <w:pStyle w:val="ListParagraph"/>
        <w:numPr>
          <w:ilvl w:val="0"/>
          <w:numId w:val="8"/>
        </w:numPr>
        <w:tabs>
          <w:tab w:val="num" w:pos="-578"/>
        </w:tabs>
        <w:spacing w:before="240" w:after="240" w:line="240" w:lineRule="auto"/>
        <w:ind w:left="270" w:hanging="270"/>
        <w:outlineLvl w:val="2"/>
        <w:rPr>
          <w:rFonts w:ascii="Calibri" w:eastAsia="MS PGothic" w:hAnsi="Calibri" w:cs="Times New Roman"/>
          <w:b/>
          <w:bCs/>
          <w:color w:val="000000" w:themeColor="text1"/>
          <w:sz w:val="20"/>
          <w:szCs w:val="20"/>
          <w:lang w:val="en-GB"/>
        </w:rPr>
      </w:pPr>
      <w:bookmarkStart w:id="12" w:name="_Toc535927692"/>
      <w:r w:rsidRPr="00157394">
        <w:rPr>
          <w:rFonts w:ascii="Calibri" w:eastAsia="MS PGothic" w:hAnsi="Calibri" w:cs="Times New Roman"/>
          <w:b/>
          <w:bCs/>
          <w:color w:val="000000" w:themeColor="text1"/>
          <w:sz w:val="20"/>
          <w:szCs w:val="20"/>
          <w:lang w:val="en-GB"/>
        </w:rPr>
        <w:t>Results</w:t>
      </w:r>
      <w:bookmarkEnd w:id="12"/>
    </w:p>
    <w:p w14:paraId="469B2DF5" w14:textId="77777777" w:rsidR="00FF0E3E" w:rsidRPr="00157394" w:rsidRDefault="00FF0E3E" w:rsidP="00FF0E3E">
      <w:pPr>
        <w:pStyle w:val="ListParagraph"/>
        <w:spacing w:before="240" w:after="240" w:line="240" w:lineRule="auto"/>
        <w:ind w:left="270"/>
        <w:outlineLvl w:val="2"/>
        <w:rPr>
          <w:rFonts w:ascii="Calibri" w:eastAsia="MS PGothic" w:hAnsi="Calibri" w:cs="Times New Roman"/>
          <w:b/>
          <w:bCs/>
          <w:color w:val="000000" w:themeColor="text1"/>
          <w:sz w:val="20"/>
          <w:szCs w:val="20"/>
          <w:lang w:val="en-GB"/>
        </w:rPr>
      </w:pPr>
    </w:p>
    <w:p w14:paraId="0EA22018" w14:textId="563C7888" w:rsidR="00FF0E3E" w:rsidRPr="00FF0E3E" w:rsidRDefault="00C83239" w:rsidP="00FF0E3E">
      <w:pPr>
        <w:pStyle w:val="ListParagraph"/>
        <w:numPr>
          <w:ilvl w:val="1"/>
          <w:numId w:val="8"/>
        </w:numPr>
        <w:tabs>
          <w:tab w:val="num" w:pos="1134"/>
        </w:tabs>
        <w:spacing w:before="240"/>
        <w:ind w:left="360"/>
        <w:outlineLvl w:val="3"/>
        <w:rPr>
          <w:rFonts w:ascii="Calibri" w:eastAsia="MS PGothic" w:hAnsi="Calibri"/>
          <w:b/>
          <w:color w:val="000000" w:themeColor="text1"/>
          <w:lang w:val="en-GB"/>
        </w:rPr>
      </w:pPr>
      <w:bookmarkStart w:id="13" w:name="_Toc535927693"/>
      <w:r w:rsidRPr="00FF0E3E">
        <w:rPr>
          <w:rFonts w:ascii="Calibri" w:eastAsia="MS PGothic" w:hAnsi="Calibri"/>
          <w:b/>
          <w:color w:val="000000" w:themeColor="text1"/>
          <w:lang w:val="en-GB"/>
        </w:rPr>
        <w:t>Binary classification accuracy</w:t>
      </w:r>
      <w:bookmarkEnd w:id="13"/>
    </w:p>
    <w:p w14:paraId="5F52CD05" w14:textId="4438A977" w:rsidR="00C83239" w:rsidRPr="006C0032" w:rsidRDefault="00C83239" w:rsidP="00C83239">
      <w:pPr>
        <w:jc w:val="both"/>
        <w:rPr>
          <w:rFonts w:ascii="Calibri" w:hAnsi="Calibri" w:cstheme="minorHAnsi"/>
          <w:color w:val="000000" w:themeColor="text1"/>
          <w:lang w:val="en-GB"/>
        </w:rPr>
      </w:pPr>
      <w:r w:rsidRPr="006C0032">
        <w:rPr>
          <w:rFonts w:ascii="Calibri" w:hAnsi="Calibri" w:cstheme="minorHAnsi"/>
          <w:color w:val="000000" w:themeColor="text1"/>
          <w:lang w:val="en-GB"/>
        </w:rPr>
        <w:t xml:space="preserve">The simplest performance measure is classification accuracy. That is, what percentage of </w:t>
      </w:r>
      <w:r>
        <w:rPr>
          <w:rFonts w:ascii="Calibri" w:hAnsi="Calibri" w:cstheme="minorHAnsi"/>
          <w:color w:val="000000" w:themeColor="text1"/>
          <w:lang w:val="en-GB"/>
        </w:rPr>
        <w:t>samples</w:t>
      </w:r>
      <w:r w:rsidRPr="006C0032">
        <w:rPr>
          <w:rFonts w:ascii="Calibri" w:hAnsi="Calibri" w:cstheme="minorHAnsi"/>
          <w:color w:val="000000" w:themeColor="text1"/>
          <w:lang w:val="en-GB"/>
        </w:rPr>
        <w:t xml:space="preserve"> was correctly classified as either conflict or no conflict? The ANN models each had a simple binary output: either an eventual conflict was predicted, or was not. This is a classic example of a binary classification task</w:t>
      </w:r>
      <w:r>
        <w:rPr>
          <w:rFonts w:ascii="Calibri" w:hAnsi="Calibri" w:cstheme="minorHAnsi"/>
          <w:color w:val="000000" w:themeColor="text1"/>
          <w:lang w:val="en-GB"/>
        </w:rPr>
        <w:t>, which is characterized by two ‘states of the world’ and two possible predicted states</w:t>
      </w:r>
      <w:r w:rsidRPr="006C0032">
        <w:rPr>
          <w:rFonts w:ascii="Calibri" w:hAnsi="Calibri" w:cstheme="minorHAnsi"/>
          <w:color w:val="000000" w:themeColor="text1"/>
          <w:lang w:val="en-GB"/>
        </w:rPr>
        <w:t xml:space="preserve">. A binary classification table, as </w:t>
      </w:r>
      <w:r w:rsidRPr="002304EC">
        <w:rPr>
          <w:rFonts w:ascii="Calibri" w:hAnsi="Calibri" w:cstheme="minorHAnsi"/>
          <w:color w:val="000000" w:themeColor="text1"/>
          <w:lang w:val="en-GB"/>
        </w:rPr>
        <w:t xml:space="preserve">shown in </w:t>
      </w:r>
      <w:r w:rsidR="004E1705">
        <w:rPr>
          <w:rFonts w:ascii="Calibri" w:hAnsi="Calibri" w:cstheme="minorHAnsi"/>
          <w:color w:val="000000" w:themeColor="text1"/>
          <w:lang w:val="en-GB"/>
        </w:rPr>
        <w:t xml:space="preserve">Figure 4, </w:t>
      </w:r>
      <w:r w:rsidRPr="002304EC">
        <w:rPr>
          <w:rFonts w:ascii="Calibri" w:hAnsi="Calibri" w:cstheme="minorHAnsi"/>
          <w:color w:val="000000" w:themeColor="text1"/>
          <w:lang w:val="en-GB"/>
        </w:rPr>
        <w:t>allows us to iden</w:t>
      </w:r>
      <w:r w:rsidRPr="006C0032">
        <w:rPr>
          <w:rFonts w:ascii="Calibri" w:hAnsi="Calibri" w:cstheme="minorHAnsi"/>
          <w:color w:val="000000" w:themeColor="text1"/>
          <w:lang w:val="en-GB"/>
        </w:rPr>
        <w:t xml:space="preserve">tify four </w:t>
      </w:r>
      <w:r>
        <w:rPr>
          <w:rFonts w:ascii="Calibri" w:hAnsi="Calibri" w:cstheme="minorHAnsi"/>
          <w:color w:val="000000" w:themeColor="text1"/>
          <w:lang w:val="en-GB"/>
        </w:rPr>
        <w:t>outcomes</w:t>
      </w:r>
      <w:r w:rsidRPr="006C0032">
        <w:rPr>
          <w:rFonts w:ascii="Calibri" w:hAnsi="Calibri" w:cstheme="minorHAnsi"/>
          <w:color w:val="000000" w:themeColor="text1"/>
          <w:lang w:val="en-GB"/>
        </w:rPr>
        <w:t xml:space="preserve">: True Positive (TP), True Negative (TN), False Positive (FP), and False Negative (FN). In signal detection </w:t>
      </w:r>
      <w:r>
        <w:rPr>
          <w:rFonts w:ascii="Calibri" w:hAnsi="Calibri" w:cstheme="minorHAnsi"/>
          <w:color w:val="000000" w:themeColor="text1"/>
          <w:lang w:val="en-GB"/>
        </w:rPr>
        <w:t>parlance</w:t>
      </w:r>
      <w:r w:rsidRPr="006C0032">
        <w:rPr>
          <w:rFonts w:ascii="Calibri" w:hAnsi="Calibri" w:cstheme="minorHAnsi"/>
          <w:color w:val="000000" w:themeColor="text1"/>
          <w:lang w:val="en-GB"/>
        </w:rPr>
        <w:t xml:space="preserve">, these outcomes are </w:t>
      </w:r>
      <w:r>
        <w:rPr>
          <w:rFonts w:ascii="Calibri" w:hAnsi="Calibri" w:cstheme="minorHAnsi"/>
          <w:color w:val="000000" w:themeColor="text1"/>
          <w:lang w:val="en-GB"/>
        </w:rPr>
        <w:t xml:space="preserve">referred to, respectively, as: </w:t>
      </w:r>
      <w:r w:rsidRPr="006C0032">
        <w:rPr>
          <w:rFonts w:ascii="Calibri" w:hAnsi="Calibri" w:cstheme="minorHAnsi"/>
          <w:color w:val="000000" w:themeColor="text1"/>
          <w:lang w:val="en-GB"/>
        </w:rPr>
        <w:t>Hits, Correct Rejections, False Alarms, and Misses.</w:t>
      </w:r>
    </w:p>
    <w:p w14:paraId="0690326E" w14:textId="77777777" w:rsidR="00C83239" w:rsidRPr="006C0032" w:rsidRDefault="00C83239" w:rsidP="00C83239">
      <w:pPr>
        <w:ind w:left="720"/>
        <w:jc w:val="both"/>
        <w:rPr>
          <w:rFonts w:ascii="Calibri" w:hAnsi="Calibri" w:cstheme="minorHAnsi"/>
          <w:color w:val="000000" w:themeColor="text1"/>
          <w:lang w:val="en-GB"/>
        </w:rPr>
      </w:pPr>
    </w:p>
    <w:p w14:paraId="64EB51DE" w14:textId="77777777" w:rsidR="00C83239" w:rsidRPr="006C0032" w:rsidRDefault="00C83239" w:rsidP="00C83239">
      <w:pPr>
        <w:keepNext/>
        <w:ind w:left="720"/>
        <w:jc w:val="center"/>
        <w:rPr>
          <w:rFonts w:ascii="Calibri" w:eastAsia="Calibri" w:hAnsi="Calibri"/>
          <w:color w:val="000000" w:themeColor="text1"/>
          <w:lang w:val="en-GB"/>
        </w:rPr>
      </w:pPr>
      <w:r w:rsidRPr="006C0032">
        <w:rPr>
          <w:rFonts w:ascii="Calibri" w:hAnsi="Calibri" w:cstheme="minorHAnsi"/>
          <w:noProof/>
          <w:color w:val="000000" w:themeColor="text1"/>
        </w:rPr>
        <w:drawing>
          <wp:inline distT="0" distB="0" distL="0" distR="0" wp14:anchorId="5C09D7F6" wp14:editId="7EC9D5E0">
            <wp:extent cx="1828800" cy="137317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nary classification SDT tabl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42300" cy="1383306"/>
                    </a:xfrm>
                    <a:prstGeom prst="rect">
                      <a:avLst/>
                    </a:prstGeom>
                  </pic:spPr>
                </pic:pic>
              </a:graphicData>
            </a:graphic>
          </wp:inline>
        </w:drawing>
      </w:r>
    </w:p>
    <w:p w14:paraId="32B09C6C" w14:textId="332CCF0B" w:rsidR="00C83239" w:rsidRDefault="00C83239" w:rsidP="00C83239">
      <w:pPr>
        <w:jc w:val="center"/>
        <w:rPr>
          <w:rFonts w:ascii="Calibri" w:eastAsia="Calibri" w:hAnsi="Calibri"/>
          <w:b/>
          <w:bCs/>
          <w:color w:val="000000" w:themeColor="text1"/>
          <w:lang w:val="en-GB"/>
        </w:rPr>
      </w:pPr>
      <w:bookmarkStart w:id="14" w:name="_Ref535842571"/>
      <w:bookmarkStart w:id="15" w:name="_Toc535923120"/>
      <w:r w:rsidRPr="006C0032">
        <w:rPr>
          <w:rFonts w:ascii="Calibri" w:eastAsia="Calibri" w:hAnsi="Calibri"/>
          <w:b/>
          <w:bCs/>
          <w:color w:val="000000" w:themeColor="text1"/>
          <w:lang w:val="en-GB"/>
        </w:rPr>
        <w:t xml:space="preserve">Figure </w:t>
      </w:r>
      <w:r w:rsidR="004E1705">
        <w:rPr>
          <w:rFonts w:ascii="Calibri" w:eastAsia="Calibri" w:hAnsi="Calibri"/>
          <w:b/>
          <w:bCs/>
          <w:color w:val="000000" w:themeColor="text1"/>
          <w:lang w:val="en-GB"/>
        </w:rPr>
        <w:t>4</w:t>
      </w:r>
      <w:r w:rsidRPr="006C0032">
        <w:rPr>
          <w:rFonts w:ascii="Calibri" w:eastAsia="Calibri" w:hAnsi="Calibri"/>
          <w:b/>
          <w:bCs/>
          <w:color w:val="000000" w:themeColor="text1"/>
          <w:lang w:val="en-GB"/>
        </w:rPr>
        <w:t>.</w:t>
      </w:r>
      <w:bookmarkEnd w:id="14"/>
      <w:r w:rsidRPr="006C0032">
        <w:rPr>
          <w:rFonts w:ascii="Calibri" w:eastAsia="Calibri" w:hAnsi="Calibri"/>
          <w:b/>
          <w:bCs/>
          <w:color w:val="000000" w:themeColor="text1"/>
          <w:lang w:val="en-GB"/>
        </w:rPr>
        <w:t xml:space="preserve"> Binary classification outcomes.</w:t>
      </w:r>
      <w:bookmarkEnd w:id="15"/>
    </w:p>
    <w:p w14:paraId="303C7125" w14:textId="77777777" w:rsidR="00C83239" w:rsidRPr="006C0032" w:rsidRDefault="00C83239" w:rsidP="00C83239">
      <w:pPr>
        <w:jc w:val="center"/>
        <w:rPr>
          <w:rFonts w:ascii="Calibri" w:hAnsi="Calibri" w:cstheme="minorHAnsi"/>
          <w:b/>
          <w:bCs/>
          <w:color w:val="000000" w:themeColor="text1"/>
          <w:lang w:val="en-GB"/>
        </w:rPr>
      </w:pPr>
    </w:p>
    <w:p w14:paraId="3C6DAEDB" w14:textId="77777777" w:rsidR="00C83239" w:rsidRPr="006C0032" w:rsidRDefault="00C83239" w:rsidP="00C83239">
      <w:pPr>
        <w:jc w:val="both"/>
        <w:rPr>
          <w:rFonts w:ascii="Calibri" w:hAnsi="Calibri" w:cstheme="minorHAnsi"/>
          <w:color w:val="000000" w:themeColor="text1"/>
          <w:lang w:val="en-GB"/>
        </w:rPr>
      </w:pPr>
      <w:r w:rsidRPr="006C0032">
        <w:rPr>
          <w:rFonts w:ascii="Calibri" w:hAnsi="Calibri" w:cstheme="minorHAnsi"/>
          <w:color w:val="000000" w:themeColor="text1"/>
          <w:lang w:val="en-GB"/>
        </w:rPr>
        <w:t>These four classification outcomes allow us to define the following rates:</w:t>
      </w:r>
    </w:p>
    <w:p w14:paraId="56D9D64F" w14:textId="77777777" w:rsidR="00C83239" w:rsidRPr="006C0032" w:rsidRDefault="00C83239" w:rsidP="00C83239">
      <w:pPr>
        <w:jc w:val="both"/>
        <w:rPr>
          <w:rFonts w:ascii="Calibri" w:hAnsi="Calibri" w:cstheme="minorHAnsi"/>
          <w:color w:val="000000" w:themeColor="text1"/>
          <w:lang w:val="en-GB"/>
        </w:rPr>
      </w:pPr>
    </w:p>
    <w:p w14:paraId="7DFF6ADD" w14:textId="77777777" w:rsidR="00C83239" w:rsidRPr="006C0032" w:rsidRDefault="00C83239" w:rsidP="00C83239">
      <w:pPr>
        <w:numPr>
          <w:ilvl w:val="0"/>
          <w:numId w:val="4"/>
        </w:numPr>
        <w:contextualSpacing/>
        <w:jc w:val="both"/>
        <w:rPr>
          <w:rFonts w:ascii="Calibri" w:hAnsi="Calibri" w:cstheme="minorHAnsi"/>
          <w:color w:val="000000" w:themeColor="text1"/>
          <w:lang w:val="en-GB"/>
        </w:rPr>
      </w:pPr>
      <w:r w:rsidRPr="006C0032">
        <w:rPr>
          <w:rFonts w:ascii="Calibri" w:hAnsi="Calibri" w:cstheme="minorHAnsi"/>
          <w:b/>
          <w:color w:val="000000" w:themeColor="text1"/>
          <w:lang w:val="en-GB"/>
        </w:rPr>
        <w:t>Accuracy</w:t>
      </w:r>
      <w:r w:rsidRPr="006C0032">
        <w:rPr>
          <w:rFonts w:ascii="Calibri" w:hAnsi="Calibri" w:cstheme="minorHAnsi"/>
          <w:color w:val="000000" w:themeColor="text1"/>
          <w:lang w:val="en-GB"/>
        </w:rPr>
        <w:t>—</w:t>
      </w:r>
      <w:r>
        <w:rPr>
          <w:rFonts w:ascii="Calibri" w:hAnsi="Calibri" w:cstheme="minorHAnsi"/>
          <w:color w:val="000000" w:themeColor="text1"/>
          <w:lang w:val="en-GB"/>
        </w:rPr>
        <w:t xml:space="preserve"> </w:t>
      </w:r>
      <w:r w:rsidRPr="006C0032">
        <w:rPr>
          <w:rFonts w:ascii="Calibri" w:hAnsi="Calibri" w:cstheme="minorHAnsi"/>
          <w:color w:val="000000" w:themeColor="text1"/>
          <w:lang w:val="en-GB"/>
        </w:rPr>
        <w:t>the rate of proper classification, defined as:  ACC = [TP+TN] / [TP+FN+TN+FP]</w:t>
      </w:r>
    </w:p>
    <w:p w14:paraId="4AB39C24" w14:textId="77777777" w:rsidR="00C83239" w:rsidRPr="006C0032" w:rsidRDefault="00C83239" w:rsidP="00C83239">
      <w:pPr>
        <w:numPr>
          <w:ilvl w:val="0"/>
          <w:numId w:val="4"/>
        </w:numPr>
        <w:contextualSpacing/>
        <w:jc w:val="both"/>
        <w:rPr>
          <w:rFonts w:ascii="Calibri" w:hAnsi="Calibri" w:cstheme="minorHAnsi"/>
          <w:color w:val="000000" w:themeColor="text1"/>
          <w:lang w:val="en-GB"/>
        </w:rPr>
      </w:pPr>
      <w:r w:rsidRPr="006C0032">
        <w:rPr>
          <w:rFonts w:ascii="Calibri" w:hAnsi="Calibri" w:cstheme="minorHAnsi"/>
          <w:b/>
          <w:color w:val="000000" w:themeColor="text1"/>
          <w:lang w:val="en-GB"/>
        </w:rPr>
        <w:t>Error Rate</w:t>
      </w:r>
      <w:r w:rsidRPr="006C0032">
        <w:rPr>
          <w:rFonts w:ascii="Calibri" w:hAnsi="Calibri" w:cstheme="minorHAnsi"/>
          <w:color w:val="000000" w:themeColor="text1"/>
          <w:lang w:val="en-GB"/>
        </w:rPr>
        <w:t xml:space="preserve"> = 1-ACC = [FN+FP] / [TP+FN+TN+FP]</w:t>
      </w:r>
    </w:p>
    <w:p w14:paraId="6779F4A8" w14:textId="77777777" w:rsidR="00C83239" w:rsidRPr="006C0032" w:rsidRDefault="00C83239" w:rsidP="00C83239">
      <w:pPr>
        <w:numPr>
          <w:ilvl w:val="0"/>
          <w:numId w:val="4"/>
        </w:numPr>
        <w:contextualSpacing/>
        <w:jc w:val="both"/>
        <w:rPr>
          <w:rFonts w:ascii="Calibri" w:hAnsi="Calibri" w:cstheme="minorHAnsi"/>
          <w:color w:val="000000" w:themeColor="text1"/>
          <w:lang w:val="en-GB"/>
        </w:rPr>
      </w:pPr>
      <w:r w:rsidRPr="006C0032">
        <w:rPr>
          <w:rFonts w:ascii="Calibri" w:hAnsi="Calibri" w:cstheme="minorHAnsi"/>
          <w:b/>
          <w:color w:val="000000" w:themeColor="text1"/>
          <w:lang w:val="en-GB"/>
        </w:rPr>
        <w:t xml:space="preserve">True Positive Rate </w:t>
      </w:r>
      <w:r w:rsidRPr="006C0032">
        <w:rPr>
          <w:rFonts w:ascii="Calibri" w:hAnsi="Calibri" w:cstheme="minorHAnsi"/>
          <w:color w:val="000000" w:themeColor="text1"/>
          <w:lang w:val="en-GB"/>
        </w:rPr>
        <w:t xml:space="preserve">(aka </w:t>
      </w:r>
      <w:r w:rsidRPr="006C0032">
        <w:rPr>
          <w:rFonts w:ascii="Calibri" w:hAnsi="Calibri" w:cstheme="minorHAnsi"/>
          <w:i/>
          <w:color w:val="000000" w:themeColor="text1"/>
          <w:lang w:val="en-GB"/>
        </w:rPr>
        <w:t>sensitivity</w:t>
      </w:r>
      <w:r w:rsidRPr="006C0032">
        <w:rPr>
          <w:rFonts w:ascii="Calibri" w:hAnsi="Calibri" w:cstheme="minorHAnsi"/>
          <w:color w:val="000000" w:themeColor="text1"/>
          <w:lang w:val="en-GB"/>
        </w:rPr>
        <w:t>) = TP / [TP+FN]</w:t>
      </w:r>
    </w:p>
    <w:p w14:paraId="4CABBA3B" w14:textId="77777777" w:rsidR="00C83239" w:rsidRPr="006C0032" w:rsidRDefault="00C83239" w:rsidP="00C83239">
      <w:pPr>
        <w:numPr>
          <w:ilvl w:val="0"/>
          <w:numId w:val="4"/>
        </w:numPr>
        <w:contextualSpacing/>
        <w:jc w:val="both"/>
        <w:rPr>
          <w:rFonts w:ascii="Calibri" w:hAnsi="Calibri" w:cstheme="minorHAnsi"/>
          <w:color w:val="000000" w:themeColor="text1"/>
          <w:lang w:val="en-GB"/>
        </w:rPr>
      </w:pPr>
      <w:r w:rsidRPr="006C0032">
        <w:rPr>
          <w:rFonts w:ascii="Calibri" w:hAnsi="Calibri" w:cstheme="minorHAnsi"/>
          <w:b/>
          <w:color w:val="000000" w:themeColor="text1"/>
          <w:lang w:val="en-GB"/>
        </w:rPr>
        <w:t>True Negative Rate</w:t>
      </w:r>
      <w:r w:rsidRPr="006C0032">
        <w:rPr>
          <w:rFonts w:ascii="Calibri" w:hAnsi="Calibri" w:cstheme="minorHAnsi"/>
          <w:color w:val="000000" w:themeColor="text1"/>
          <w:lang w:val="en-GB"/>
        </w:rPr>
        <w:t xml:space="preserve"> (aka </w:t>
      </w:r>
      <w:r w:rsidRPr="006C0032">
        <w:rPr>
          <w:rFonts w:ascii="Calibri" w:hAnsi="Calibri" w:cstheme="minorHAnsi"/>
          <w:i/>
          <w:color w:val="000000" w:themeColor="text1"/>
          <w:lang w:val="en-GB"/>
        </w:rPr>
        <w:t>specificity</w:t>
      </w:r>
      <w:r w:rsidRPr="006C0032">
        <w:rPr>
          <w:rFonts w:ascii="Calibri" w:hAnsi="Calibri" w:cstheme="minorHAnsi"/>
          <w:color w:val="000000" w:themeColor="text1"/>
          <w:lang w:val="en-GB"/>
        </w:rPr>
        <w:t>) = TN / [TN+FP]</w:t>
      </w:r>
    </w:p>
    <w:p w14:paraId="7314442B" w14:textId="77777777" w:rsidR="00C83239" w:rsidRPr="006C0032" w:rsidRDefault="00C83239" w:rsidP="00C83239">
      <w:pPr>
        <w:jc w:val="both"/>
        <w:rPr>
          <w:rFonts w:ascii="Calibri" w:hAnsi="Calibri" w:cstheme="minorHAnsi"/>
          <w:color w:val="000000" w:themeColor="text1"/>
          <w:lang w:val="en-GB"/>
        </w:rPr>
      </w:pPr>
    </w:p>
    <w:p w14:paraId="6B88248C" w14:textId="77777777" w:rsidR="00C83239" w:rsidRPr="006C0032" w:rsidRDefault="00C83239" w:rsidP="00C83239">
      <w:pPr>
        <w:jc w:val="both"/>
        <w:rPr>
          <w:rFonts w:ascii="Calibri" w:hAnsi="Calibri" w:cstheme="minorHAnsi"/>
          <w:color w:val="000000" w:themeColor="text1"/>
          <w:lang w:val="en-GB"/>
        </w:rPr>
      </w:pPr>
      <w:r w:rsidRPr="006C0032">
        <w:rPr>
          <w:rFonts w:ascii="Calibri" w:hAnsi="Calibri" w:cstheme="minorHAnsi"/>
          <w:color w:val="000000" w:themeColor="text1"/>
          <w:lang w:val="en-GB"/>
        </w:rPr>
        <w:t>For structured traffic, there seemed to be a ceiling effect on classification performance. Classification accuracy approached optimum (falling no lower than .948) regardless of traffic or look-ahead time. This means that, with structured traffic, the ANN model was able to predict almost perfectly which traffic samples would result in conflict. This was not surprising. As discussed earlier, under structured traffic the majority (84%) of drones would be predictable by the second step after sector entry. By step 3, the only uncertainty would be whether the other 16% were on through-routes or bus-routes.</w:t>
      </w:r>
    </w:p>
    <w:p w14:paraId="60EF03AC" w14:textId="77777777" w:rsidR="00C83239" w:rsidRDefault="00C83239" w:rsidP="00C83239">
      <w:pPr>
        <w:jc w:val="both"/>
        <w:rPr>
          <w:rFonts w:ascii="Calibri" w:hAnsi="Calibri" w:cstheme="minorHAnsi"/>
          <w:color w:val="000000" w:themeColor="text1"/>
          <w:lang w:val="en-GB"/>
        </w:rPr>
      </w:pPr>
    </w:p>
    <w:p w14:paraId="4C6CBE37" w14:textId="77777777" w:rsidR="00C83239" w:rsidRPr="006C0032" w:rsidRDefault="00C83239" w:rsidP="00C83239">
      <w:pPr>
        <w:keepNext/>
        <w:jc w:val="both"/>
        <w:rPr>
          <w:rFonts w:ascii="Calibri" w:hAnsi="Calibri" w:cstheme="minorHAnsi"/>
          <w:color w:val="000000" w:themeColor="text1"/>
          <w:lang w:val="en-GB"/>
        </w:rPr>
      </w:pPr>
      <w:r w:rsidRPr="006C0032">
        <w:rPr>
          <w:rFonts w:ascii="Calibri" w:hAnsi="Calibri" w:cstheme="minorHAnsi"/>
          <w:color w:val="000000" w:themeColor="text1"/>
          <w:lang w:val="en-GB"/>
        </w:rPr>
        <w:t xml:space="preserve">Random traffic, however, showed some variations in model performance. Classification performance with random traffic was still impressively high, ranging from .72 to .98, and generally well above chance levels (a </w:t>
      </w:r>
      <w:proofErr w:type="spellStart"/>
      <w:r w:rsidRPr="006C0032">
        <w:rPr>
          <w:rFonts w:ascii="Calibri" w:hAnsi="Calibri" w:cstheme="minorHAnsi"/>
          <w:color w:val="000000" w:themeColor="text1"/>
          <w:lang w:val="en-GB"/>
        </w:rPr>
        <w:t>Youdens</w:t>
      </w:r>
      <w:proofErr w:type="spellEnd"/>
      <w:r w:rsidRPr="006C0032">
        <w:rPr>
          <w:rFonts w:ascii="Calibri" w:hAnsi="Calibri" w:cstheme="minorHAnsi"/>
          <w:color w:val="000000" w:themeColor="text1"/>
          <w:lang w:val="en-GB"/>
        </w:rPr>
        <w:t xml:space="preserve"> Index value of 0.5, as shown in </w:t>
      </w:r>
      <w:r>
        <w:rPr>
          <w:rFonts w:ascii="Calibri" w:hAnsi="Calibri" w:cstheme="minorHAnsi"/>
          <w:color w:val="000000" w:themeColor="text1"/>
          <w:lang w:val="en-GB"/>
        </w:rPr>
        <w:t>Table 2,</w:t>
      </w:r>
      <w:r w:rsidRPr="006C0032">
        <w:rPr>
          <w:rFonts w:ascii="Calibri" w:hAnsi="Calibri" w:cstheme="minorHAnsi"/>
          <w:color w:val="000000" w:themeColor="text1"/>
          <w:lang w:val="en-GB"/>
        </w:rPr>
        <w:t xml:space="preserve"> would indicate a guessing level). However, under random traffic </w:t>
      </w:r>
      <w:r>
        <w:rPr>
          <w:rFonts w:ascii="Calibri" w:hAnsi="Calibri" w:cstheme="minorHAnsi"/>
          <w:color w:val="000000" w:themeColor="text1"/>
          <w:lang w:val="en-GB"/>
        </w:rPr>
        <w:t xml:space="preserve">(Table 3) </w:t>
      </w:r>
      <w:r w:rsidRPr="006C0032">
        <w:rPr>
          <w:rFonts w:ascii="Calibri" w:hAnsi="Calibri" w:cstheme="minorHAnsi"/>
          <w:color w:val="000000" w:themeColor="text1"/>
          <w:lang w:val="en-GB"/>
        </w:rPr>
        <w:t xml:space="preserve">we began to see ML performance declines with both look-ahead time and traffic count (classification performance worsened with each), and a trend toward a three-way interaction between traffic, structure, and look-ahead. </w:t>
      </w:r>
    </w:p>
    <w:p w14:paraId="7E8AD28E" w14:textId="77777777" w:rsidR="004E1705" w:rsidRDefault="004E1705" w:rsidP="00C83239">
      <w:pPr>
        <w:jc w:val="both"/>
        <w:rPr>
          <w:rFonts w:ascii="Calibri" w:hAnsi="Calibri" w:cstheme="minorHAnsi"/>
          <w:color w:val="000000" w:themeColor="text1"/>
          <w:lang w:val="en-GB"/>
        </w:rPr>
      </w:pPr>
    </w:p>
    <w:p w14:paraId="02CA30EE" w14:textId="10CA9FCF" w:rsidR="00C83239" w:rsidRPr="006C0032" w:rsidRDefault="00C83239" w:rsidP="00C83239">
      <w:pPr>
        <w:jc w:val="both"/>
        <w:rPr>
          <w:rFonts w:ascii="Calibri" w:hAnsi="Calibri" w:cstheme="minorHAnsi"/>
          <w:color w:val="000000" w:themeColor="text1"/>
          <w:lang w:val="en-GB"/>
        </w:rPr>
      </w:pPr>
      <w:r w:rsidRPr="00F21DA5">
        <w:rPr>
          <w:rFonts w:ascii="Calibri" w:hAnsi="Calibri" w:cstheme="minorHAnsi"/>
          <w:color w:val="000000" w:themeColor="text1"/>
          <w:lang w:val="en-GB"/>
        </w:rPr>
        <w:fldChar w:fldCharType="begin"/>
      </w:r>
      <w:r w:rsidRPr="00F21DA5">
        <w:rPr>
          <w:rFonts w:ascii="Calibri" w:hAnsi="Calibri" w:cstheme="minorHAnsi"/>
          <w:color w:val="000000" w:themeColor="text1"/>
          <w:lang w:val="en-GB"/>
        </w:rPr>
        <w:instrText xml:space="preserve"> REF _Ref535842815 \h  \* MERGEFORMAT </w:instrText>
      </w:r>
      <w:r w:rsidRPr="00F21DA5">
        <w:rPr>
          <w:rFonts w:ascii="Calibri" w:hAnsi="Calibri" w:cstheme="minorHAnsi"/>
          <w:color w:val="000000" w:themeColor="text1"/>
          <w:lang w:val="en-GB"/>
        </w:rPr>
      </w:r>
      <w:r w:rsidRPr="00F21DA5">
        <w:rPr>
          <w:rFonts w:ascii="Calibri" w:hAnsi="Calibri" w:cstheme="minorHAnsi"/>
          <w:color w:val="000000" w:themeColor="text1"/>
          <w:lang w:val="en-GB"/>
        </w:rPr>
        <w:fldChar w:fldCharType="separate"/>
      </w:r>
      <w:r w:rsidRPr="00C83239">
        <w:rPr>
          <w:rFonts w:ascii="Calibri" w:eastAsia="Calibri" w:hAnsi="Calibri"/>
          <w:bCs/>
          <w:color w:val="000000" w:themeColor="text1"/>
          <w:lang w:val="en-GB"/>
        </w:rPr>
        <w:t xml:space="preserve">Figure </w:t>
      </w:r>
      <w:r w:rsidRPr="00F21DA5">
        <w:rPr>
          <w:rFonts w:ascii="Calibri" w:hAnsi="Calibri" w:cstheme="minorHAnsi"/>
          <w:color w:val="000000" w:themeColor="text1"/>
          <w:lang w:val="en-GB"/>
        </w:rPr>
        <w:fldChar w:fldCharType="end"/>
      </w:r>
      <w:r w:rsidR="004E1705">
        <w:rPr>
          <w:rFonts w:ascii="Calibri" w:hAnsi="Calibri" w:cstheme="minorHAnsi"/>
          <w:color w:val="000000" w:themeColor="text1"/>
          <w:lang w:val="en-GB"/>
        </w:rPr>
        <w:t>5</w:t>
      </w:r>
      <w:r w:rsidRPr="006C0032">
        <w:rPr>
          <w:rFonts w:ascii="Calibri" w:hAnsi="Calibri" w:cstheme="minorHAnsi"/>
          <w:color w:val="000000" w:themeColor="text1"/>
          <w:lang w:val="en-GB"/>
        </w:rPr>
        <w:t xml:space="preserve"> shows the effect of both look-ahead and aircraft count, on overall classification accuracy. Data are somewhat collapsed in this view. Look-ahead (1-6) is binary split into Low (1-3) and High (4-6). Aircraft count includes only the extremes of 4 and 16. Besides a main effect of both look-ahead (longer look-ahead worsened performance) and aircraft count (higher count worsened performance), there is a slight trend toward a look-ahead x aircraft count interaction. Notice the interaction trend, whereby longer look-ahead had a greater cost under high traffic.</w:t>
      </w:r>
    </w:p>
    <w:p w14:paraId="21C3D1FC" w14:textId="77777777" w:rsidR="00C83239" w:rsidRPr="006C0032" w:rsidRDefault="00C83239" w:rsidP="00C83239">
      <w:pPr>
        <w:jc w:val="both"/>
        <w:rPr>
          <w:rFonts w:ascii="Calibri" w:hAnsi="Calibri" w:cstheme="minorHAnsi"/>
          <w:color w:val="000000" w:themeColor="text1"/>
          <w:lang w:val="en-GB"/>
        </w:rPr>
      </w:pPr>
    </w:p>
    <w:p w14:paraId="705B7AE0" w14:textId="77777777" w:rsidR="00C83239" w:rsidRPr="006C0032" w:rsidRDefault="00C83239" w:rsidP="00C83239">
      <w:pPr>
        <w:keepNext/>
        <w:ind w:left="720"/>
        <w:jc w:val="center"/>
        <w:rPr>
          <w:rFonts w:ascii="Calibri" w:eastAsia="Calibri" w:hAnsi="Calibri"/>
          <w:color w:val="000000" w:themeColor="text1"/>
          <w:lang w:val="en-GB"/>
        </w:rPr>
      </w:pPr>
      <w:r w:rsidRPr="006C0032">
        <w:rPr>
          <w:rFonts w:ascii="Calibri" w:hAnsi="Calibri" w:cstheme="minorHAnsi"/>
          <w:noProof/>
          <w:color w:val="000000" w:themeColor="text1"/>
        </w:rPr>
        <w:lastRenderedPageBreak/>
        <w:drawing>
          <wp:inline distT="0" distB="0" distL="0" distR="0" wp14:anchorId="51AE3FCA" wp14:editId="24D21555">
            <wp:extent cx="2169860" cy="1578342"/>
            <wp:effectExtent l="0" t="0" r="1905" b="317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 simple data.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73720" cy="1581150"/>
                    </a:xfrm>
                    <a:prstGeom prst="rect">
                      <a:avLst/>
                    </a:prstGeom>
                  </pic:spPr>
                </pic:pic>
              </a:graphicData>
            </a:graphic>
          </wp:inline>
        </w:drawing>
      </w:r>
    </w:p>
    <w:p w14:paraId="0085DB6A" w14:textId="5FBB430B" w:rsidR="00C83239" w:rsidRDefault="00C83239" w:rsidP="00C83239">
      <w:pPr>
        <w:jc w:val="center"/>
        <w:rPr>
          <w:rFonts w:ascii="Calibri" w:eastAsia="Calibri" w:hAnsi="Calibri"/>
          <w:b/>
          <w:bCs/>
          <w:color w:val="000000" w:themeColor="text1"/>
          <w:lang w:val="en-GB"/>
        </w:rPr>
      </w:pPr>
      <w:bookmarkStart w:id="16" w:name="_Ref535842815"/>
      <w:bookmarkStart w:id="17" w:name="_Toc535923121"/>
      <w:r w:rsidRPr="006C0032">
        <w:rPr>
          <w:rFonts w:ascii="Calibri" w:eastAsia="Calibri" w:hAnsi="Calibri"/>
          <w:b/>
          <w:bCs/>
          <w:color w:val="000000" w:themeColor="text1"/>
          <w:lang w:val="en-GB"/>
        </w:rPr>
        <w:t xml:space="preserve">Figure </w:t>
      </w:r>
      <w:bookmarkEnd w:id="16"/>
      <w:r w:rsidR="004E1705">
        <w:rPr>
          <w:rFonts w:ascii="Calibri" w:eastAsia="Calibri" w:hAnsi="Calibri"/>
          <w:b/>
          <w:bCs/>
          <w:color w:val="000000" w:themeColor="text1"/>
          <w:lang w:val="en-GB"/>
        </w:rPr>
        <w:t>5</w:t>
      </w:r>
      <w:r w:rsidRPr="006C0032">
        <w:rPr>
          <w:rFonts w:ascii="Calibri" w:eastAsia="Calibri" w:hAnsi="Calibri"/>
          <w:b/>
          <w:bCs/>
          <w:color w:val="000000" w:themeColor="text1"/>
          <w:lang w:val="en-GB"/>
        </w:rPr>
        <w:t>. Effect of aircraft count and look-ahead on overall classification performance, random traffic only.</w:t>
      </w:r>
      <w:bookmarkEnd w:id="17"/>
    </w:p>
    <w:p w14:paraId="194FC0DF" w14:textId="77777777" w:rsidR="00C83239" w:rsidRPr="006C0032" w:rsidRDefault="00C83239" w:rsidP="00C83239">
      <w:pPr>
        <w:jc w:val="center"/>
        <w:rPr>
          <w:rFonts w:ascii="Calibri" w:hAnsi="Calibri" w:cstheme="minorHAnsi"/>
          <w:b/>
          <w:bCs/>
          <w:color w:val="000000" w:themeColor="text1"/>
          <w:lang w:val="en-GB"/>
        </w:rPr>
      </w:pPr>
    </w:p>
    <w:p w14:paraId="67EAD035" w14:textId="2F8FDB07" w:rsidR="00C83239" w:rsidRPr="00FF0E3E" w:rsidRDefault="00FF0E3E" w:rsidP="00C83239">
      <w:pPr>
        <w:numPr>
          <w:ilvl w:val="3"/>
          <w:numId w:val="0"/>
        </w:numPr>
        <w:tabs>
          <w:tab w:val="num" w:pos="1134"/>
        </w:tabs>
        <w:spacing w:before="240"/>
        <w:ind w:left="1134" w:hanging="1134"/>
        <w:outlineLvl w:val="3"/>
        <w:rPr>
          <w:rFonts w:ascii="Calibri" w:eastAsia="MS PGothic" w:hAnsi="Calibri"/>
          <w:b/>
          <w:color w:val="000000" w:themeColor="text1"/>
          <w:lang w:val="en-GB"/>
        </w:rPr>
      </w:pPr>
      <w:bookmarkStart w:id="18" w:name="_Toc535927694"/>
      <w:proofErr w:type="gramStart"/>
      <w:r w:rsidRPr="00FF0E3E">
        <w:rPr>
          <w:rFonts w:ascii="Calibri" w:eastAsia="MS PGothic" w:hAnsi="Calibri"/>
          <w:b/>
          <w:color w:val="000000" w:themeColor="text1"/>
          <w:lang w:val="en-GB"/>
        </w:rPr>
        <w:t xml:space="preserve">3.2  </w:t>
      </w:r>
      <w:r w:rsidR="00C83239" w:rsidRPr="00FF0E3E">
        <w:rPr>
          <w:rFonts w:ascii="Calibri" w:eastAsia="MS PGothic" w:hAnsi="Calibri"/>
          <w:b/>
          <w:color w:val="000000" w:themeColor="text1"/>
          <w:lang w:val="en-GB"/>
        </w:rPr>
        <w:t>Classification</w:t>
      </w:r>
      <w:proofErr w:type="gramEnd"/>
      <w:r w:rsidR="00C83239" w:rsidRPr="00FF0E3E">
        <w:rPr>
          <w:rFonts w:ascii="Calibri" w:eastAsia="MS PGothic" w:hAnsi="Calibri"/>
          <w:b/>
          <w:color w:val="000000" w:themeColor="text1"/>
          <w:lang w:val="en-GB"/>
        </w:rPr>
        <w:t xml:space="preserve"> sensitivity and specificity</w:t>
      </w:r>
      <w:bookmarkEnd w:id="18"/>
      <w:r w:rsidR="00C83239" w:rsidRPr="00FF0E3E">
        <w:rPr>
          <w:rFonts w:ascii="Calibri" w:eastAsia="MS PGothic" w:hAnsi="Calibri"/>
          <w:b/>
          <w:color w:val="000000" w:themeColor="text1"/>
          <w:lang w:val="en-GB"/>
        </w:rPr>
        <w:t xml:space="preserve"> </w:t>
      </w:r>
    </w:p>
    <w:p w14:paraId="719A7A83" w14:textId="77777777" w:rsidR="00FF0E3E" w:rsidRDefault="00FF0E3E" w:rsidP="00C83239">
      <w:pPr>
        <w:jc w:val="both"/>
        <w:rPr>
          <w:rFonts w:ascii="Calibri" w:hAnsi="Calibri" w:cstheme="minorHAnsi"/>
          <w:color w:val="000000" w:themeColor="text1"/>
          <w:lang w:val="en-GB"/>
        </w:rPr>
      </w:pPr>
    </w:p>
    <w:p w14:paraId="364268E1" w14:textId="5B5FAB96" w:rsidR="00C83239" w:rsidRDefault="00C83239" w:rsidP="00C83239">
      <w:pPr>
        <w:jc w:val="both"/>
        <w:rPr>
          <w:rFonts w:ascii="Calibri" w:hAnsi="Calibri" w:cstheme="minorHAnsi"/>
          <w:color w:val="000000" w:themeColor="text1"/>
          <w:lang w:val="en-GB"/>
        </w:rPr>
      </w:pPr>
      <w:r w:rsidRPr="006C0032">
        <w:rPr>
          <w:rFonts w:ascii="Calibri" w:hAnsi="Calibri" w:cstheme="minorHAnsi"/>
          <w:color w:val="000000" w:themeColor="text1"/>
          <w:lang w:val="en-GB"/>
        </w:rPr>
        <w:t xml:space="preserve">For a finer-grained view, see the three panels of </w:t>
      </w:r>
      <w:r w:rsidRPr="006C0032">
        <w:rPr>
          <w:rFonts w:ascii="Calibri" w:hAnsi="Calibri" w:cstheme="minorHAnsi"/>
          <w:color w:val="000000" w:themeColor="text1"/>
          <w:lang w:val="en-GB"/>
        </w:rPr>
        <w:fldChar w:fldCharType="begin"/>
      </w:r>
      <w:r w:rsidRPr="006C0032">
        <w:rPr>
          <w:rFonts w:ascii="Calibri" w:hAnsi="Calibri" w:cstheme="minorHAnsi"/>
          <w:color w:val="000000" w:themeColor="text1"/>
          <w:lang w:val="en-GB"/>
        </w:rPr>
        <w:instrText xml:space="preserve"> REF _Ref535842877 \h </w:instrText>
      </w:r>
      <w:r>
        <w:rPr>
          <w:rFonts w:ascii="Calibri" w:hAnsi="Calibri" w:cstheme="minorHAnsi"/>
          <w:color w:val="000000" w:themeColor="text1"/>
          <w:lang w:val="en-GB"/>
        </w:rPr>
        <w:instrText xml:space="preserve"> \* MERGEFORMAT </w:instrText>
      </w:r>
      <w:r w:rsidRPr="006C0032">
        <w:rPr>
          <w:rFonts w:ascii="Calibri" w:hAnsi="Calibri" w:cstheme="minorHAnsi"/>
          <w:color w:val="000000" w:themeColor="text1"/>
          <w:lang w:val="en-GB"/>
        </w:rPr>
      </w:r>
      <w:r w:rsidRPr="006C0032">
        <w:rPr>
          <w:rFonts w:ascii="Calibri" w:hAnsi="Calibri" w:cstheme="minorHAnsi"/>
          <w:color w:val="000000" w:themeColor="text1"/>
          <w:lang w:val="en-GB"/>
        </w:rPr>
        <w:fldChar w:fldCharType="separate"/>
      </w:r>
      <w:r w:rsidRPr="006C0032">
        <w:rPr>
          <w:color w:val="000000" w:themeColor="text1"/>
        </w:rPr>
        <w:t xml:space="preserve">Figure </w:t>
      </w:r>
      <w:r w:rsidRPr="006C0032">
        <w:rPr>
          <w:rFonts w:ascii="Calibri" w:hAnsi="Calibri" w:cstheme="minorHAnsi"/>
          <w:color w:val="000000" w:themeColor="text1"/>
          <w:lang w:val="en-GB"/>
        </w:rPr>
        <w:fldChar w:fldCharType="end"/>
      </w:r>
      <w:r w:rsidR="004E1705">
        <w:rPr>
          <w:rFonts w:ascii="Calibri" w:hAnsi="Calibri" w:cstheme="minorHAnsi"/>
          <w:color w:val="000000" w:themeColor="text1"/>
          <w:lang w:val="en-GB"/>
        </w:rPr>
        <w:t>6</w:t>
      </w:r>
      <w:r w:rsidRPr="006C0032">
        <w:rPr>
          <w:rFonts w:ascii="Calibri" w:hAnsi="Calibri" w:cstheme="minorHAnsi"/>
          <w:color w:val="000000" w:themeColor="text1"/>
          <w:lang w:val="en-GB"/>
        </w:rPr>
        <w:t xml:space="preserve">. These present classification performance under random traffic, for low, medium, and high aircraft count (from left to right panel). Each panel also shows the impact of look-ahead, from 1-6 steps. Notice that the pattern of Sensitivity (the TPR) and Specificity (TNR) vary by aircraft count. Basically, ML overall performance worsened with look-ahead time, but the underlying patterns (TPR, TNR) differed by aircraft count. For low traffic, Sensitivity fell disproportionately (i.e., the model tended toward FN rather than FP). For high traffic, Specificity fell (the system tended toward FP rather than FN).  At the highest level, this interaction trend suggests that our ANN model tended to disproportionately false </w:t>
      </w:r>
      <w:r w:rsidRPr="006C0032">
        <w:rPr>
          <w:rFonts w:ascii="Calibri" w:hAnsi="Calibri" w:cstheme="minorHAnsi"/>
          <w:b/>
          <w:color w:val="000000" w:themeColor="text1"/>
          <w:lang w:val="en-GB"/>
        </w:rPr>
        <w:t>positive</w:t>
      </w:r>
      <w:r w:rsidRPr="006C0032">
        <w:rPr>
          <w:rFonts w:ascii="Calibri" w:hAnsi="Calibri" w:cstheme="minorHAnsi"/>
          <w:color w:val="000000" w:themeColor="text1"/>
          <w:lang w:val="en-GB"/>
        </w:rPr>
        <w:t xml:space="preserve"> under the most demanding traffic samples.</w:t>
      </w:r>
    </w:p>
    <w:p w14:paraId="2CBE6199" w14:textId="77777777" w:rsidR="00C83239" w:rsidRPr="006C0032" w:rsidRDefault="00C83239" w:rsidP="00C83239">
      <w:pPr>
        <w:jc w:val="both"/>
        <w:rPr>
          <w:rFonts w:ascii="Calibri" w:hAnsi="Calibri" w:cstheme="minorHAnsi"/>
          <w:color w:val="000000" w:themeColor="text1"/>
          <w:lang w:val="en-GB"/>
        </w:rPr>
      </w:pPr>
    </w:p>
    <w:p w14:paraId="1EB2E69A" w14:textId="77777777" w:rsidR="00C83239" w:rsidRPr="006C0032" w:rsidRDefault="00C83239" w:rsidP="00C83239">
      <w:pPr>
        <w:keepNext/>
        <w:jc w:val="both"/>
        <w:rPr>
          <w:rFonts w:ascii="Calibri" w:eastAsia="Calibri" w:hAnsi="Calibri"/>
          <w:b/>
          <w:bCs/>
          <w:color w:val="000000" w:themeColor="text1"/>
          <w:lang w:val="en-GB"/>
        </w:rPr>
      </w:pPr>
      <w:bookmarkStart w:id="19" w:name="_Ref535842753"/>
      <w:bookmarkStart w:id="20" w:name="_Toc535923094"/>
      <w:r w:rsidRPr="006C0032">
        <w:rPr>
          <w:noProof/>
          <w:color w:val="000000" w:themeColor="text1"/>
        </w:rPr>
        <w:drawing>
          <wp:inline distT="0" distB="0" distL="0" distR="0" wp14:anchorId="3D253C60" wp14:editId="5889F408">
            <wp:extent cx="2004364" cy="1237695"/>
            <wp:effectExtent l="0" t="0" r="0" b="635"/>
            <wp:docPr id="2053" name="Picture 20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08633" cy="1240331"/>
                    </a:xfrm>
                    <a:prstGeom prst="rect">
                      <a:avLst/>
                    </a:prstGeom>
                    <a:noFill/>
                  </pic:spPr>
                </pic:pic>
              </a:graphicData>
            </a:graphic>
          </wp:inline>
        </w:drawing>
      </w:r>
      <w:r w:rsidRPr="006C0032">
        <w:rPr>
          <w:rFonts w:ascii="Calibri" w:eastAsia="Calibri" w:hAnsi="Calibri"/>
          <w:b/>
          <w:bCs/>
          <w:color w:val="000000" w:themeColor="text1"/>
          <w:lang w:val="en-GB"/>
        </w:rPr>
        <w:t xml:space="preserve"> </w:t>
      </w:r>
      <w:r w:rsidRPr="006C0032">
        <w:rPr>
          <w:noProof/>
          <w:color w:val="000000" w:themeColor="text1"/>
        </w:rPr>
        <w:drawing>
          <wp:inline distT="0" distB="0" distL="0" distR="0" wp14:anchorId="3F63C9D9" wp14:editId="724355BB">
            <wp:extent cx="1998471" cy="1234056"/>
            <wp:effectExtent l="0" t="0" r="1905" b="4445"/>
            <wp:docPr id="2054" name="Picture 20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05272" cy="1238256"/>
                    </a:xfrm>
                    <a:prstGeom prst="rect">
                      <a:avLst/>
                    </a:prstGeom>
                    <a:noFill/>
                  </pic:spPr>
                </pic:pic>
              </a:graphicData>
            </a:graphic>
          </wp:inline>
        </w:drawing>
      </w:r>
      <w:r w:rsidRPr="006C0032">
        <w:rPr>
          <w:rFonts w:ascii="Calibri" w:eastAsia="Calibri" w:hAnsi="Calibri"/>
          <w:b/>
          <w:bCs/>
          <w:color w:val="000000" w:themeColor="text1"/>
          <w:lang w:val="en-GB"/>
        </w:rPr>
        <w:t xml:space="preserve"> </w:t>
      </w:r>
      <w:r w:rsidRPr="006C0032">
        <w:rPr>
          <w:noProof/>
          <w:color w:val="000000" w:themeColor="text1"/>
        </w:rPr>
        <w:drawing>
          <wp:inline distT="0" distB="0" distL="0" distR="0" wp14:anchorId="1C3CE737" wp14:editId="677EDB41">
            <wp:extent cx="2018995" cy="1245976"/>
            <wp:effectExtent l="0" t="0" r="635" b="0"/>
            <wp:docPr id="2055" name="Picture 20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030014" cy="1252776"/>
                    </a:xfrm>
                    <a:prstGeom prst="rect">
                      <a:avLst/>
                    </a:prstGeom>
                    <a:noFill/>
                  </pic:spPr>
                </pic:pic>
              </a:graphicData>
            </a:graphic>
          </wp:inline>
        </w:drawing>
      </w:r>
    </w:p>
    <w:p w14:paraId="50456861" w14:textId="2A8F6C5F" w:rsidR="00C83239" w:rsidRDefault="00C83239" w:rsidP="00C83239">
      <w:pPr>
        <w:pStyle w:val="Caption"/>
        <w:rPr>
          <w:color w:val="000000" w:themeColor="text1"/>
        </w:rPr>
      </w:pPr>
      <w:bookmarkStart w:id="21" w:name="_Ref535842877"/>
      <w:bookmarkStart w:id="22" w:name="_Toc535923122"/>
      <w:r w:rsidRPr="006C0032">
        <w:rPr>
          <w:color w:val="000000" w:themeColor="text1"/>
        </w:rPr>
        <w:t xml:space="preserve">Figure </w:t>
      </w:r>
      <w:bookmarkEnd w:id="21"/>
      <w:r w:rsidR="004E1705">
        <w:rPr>
          <w:color w:val="000000" w:themeColor="text1"/>
        </w:rPr>
        <w:t>6</w:t>
      </w:r>
      <w:r w:rsidRPr="006C0032">
        <w:rPr>
          <w:color w:val="000000" w:themeColor="text1"/>
        </w:rPr>
        <w:t>.</w:t>
      </w:r>
      <w:r w:rsidR="00756BC9">
        <w:rPr>
          <w:color w:val="000000" w:themeColor="text1"/>
        </w:rPr>
        <w:t xml:space="preserve"> </w:t>
      </w:r>
      <w:r w:rsidRPr="006C0032">
        <w:rPr>
          <w:color w:val="000000" w:themeColor="text1"/>
        </w:rPr>
        <w:t>Classification performance, sensitivity, and specificity, for random traffic.</w:t>
      </w:r>
      <w:bookmarkEnd w:id="22"/>
    </w:p>
    <w:p w14:paraId="32AE9753" w14:textId="77777777" w:rsidR="00FF0E3E" w:rsidRPr="00FF0E3E" w:rsidRDefault="00FF0E3E" w:rsidP="00FF0E3E">
      <w:pPr>
        <w:pStyle w:val="BodyText"/>
      </w:pPr>
    </w:p>
    <w:p w14:paraId="6CAF65D5" w14:textId="1C48905A" w:rsidR="00FF0E3E" w:rsidRPr="00FF0E3E" w:rsidRDefault="00C83239" w:rsidP="00FF0E3E">
      <w:pPr>
        <w:pStyle w:val="ListParagraph"/>
        <w:numPr>
          <w:ilvl w:val="1"/>
          <w:numId w:val="9"/>
        </w:numPr>
        <w:tabs>
          <w:tab w:val="num" w:pos="1134"/>
        </w:tabs>
        <w:spacing w:before="240"/>
        <w:outlineLvl w:val="3"/>
        <w:rPr>
          <w:rFonts w:ascii="Calibri" w:eastAsia="MS PGothic" w:hAnsi="Calibri"/>
          <w:b/>
          <w:color w:val="000000" w:themeColor="text1"/>
          <w:lang w:val="en-GB"/>
        </w:rPr>
      </w:pPr>
      <w:bookmarkStart w:id="23" w:name="_Toc535927695"/>
      <w:bookmarkEnd w:id="19"/>
      <w:bookmarkEnd w:id="20"/>
      <w:r w:rsidRPr="00FF0E3E">
        <w:rPr>
          <w:rFonts w:ascii="Calibri" w:eastAsia="MS PGothic" w:hAnsi="Calibri"/>
          <w:b/>
          <w:color w:val="000000" w:themeColor="text1"/>
          <w:lang w:val="en-GB"/>
        </w:rPr>
        <w:t>The extreme scenario</w:t>
      </w:r>
      <w:bookmarkEnd w:id="23"/>
    </w:p>
    <w:p w14:paraId="5F800102" w14:textId="50AD3B11" w:rsidR="00C83239" w:rsidRPr="00F21DA5" w:rsidRDefault="00C83239" w:rsidP="00C83239">
      <w:pPr>
        <w:jc w:val="both"/>
        <w:rPr>
          <w:rFonts w:ascii="Calibri" w:hAnsi="Calibri" w:cstheme="minorHAnsi"/>
          <w:color w:val="000000" w:themeColor="text1"/>
          <w:lang w:val="en-GB"/>
        </w:rPr>
      </w:pPr>
      <w:r w:rsidRPr="006C0032">
        <w:rPr>
          <w:rFonts w:ascii="Calibri" w:hAnsi="Calibri" w:cstheme="minorHAnsi"/>
          <w:color w:val="000000" w:themeColor="text1"/>
          <w:lang w:val="en-GB"/>
        </w:rPr>
        <w:t xml:space="preserve">To test one final, and even more challenging case, we generated traffic and trained / tested an ANN model, using random traffic, 24 aircraft, and a look-ahead of 6 (see </w:t>
      </w:r>
      <w:r w:rsidR="004E1705">
        <w:rPr>
          <w:rFonts w:ascii="Calibri" w:hAnsi="Calibri" w:cstheme="minorHAnsi"/>
          <w:color w:val="000000" w:themeColor="text1"/>
          <w:lang w:val="en-GB"/>
        </w:rPr>
        <w:t>Figure 7</w:t>
      </w:r>
      <w:r w:rsidRPr="00F21DA5">
        <w:rPr>
          <w:rFonts w:ascii="Calibri" w:hAnsi="Calibri" w:cstheme="minorHAnsi"/>
          <w:color w:val="000000" w:themeColor="text1"/>
          <w:lang w:val="en-GB"/>
        </w:rPr>
        <w:t xml:space="preserve">). </w:t>
      </w:r>
    </w:p>
    <w:p w14:paraId="4CB38A02" w14:textId="77777777" w:rsidR="00C83239" w:rsidRPr="006C0032" w:rsidRDefault="00C83239" w:rsidP="00C83239">
      <w:pPr>
        <w:jc w:val="both"/>
        <w:rPr>
          <w:rFonts w:ascii="Calibri" w:hAnsi="Calibri" w:cstheme="minorHAnsi"/>
          <w:b/>
          <w:color w:val="000000" w:themeColor="text1"/>
          <w:lang w:val="en-GB"/>
        </w:rPr>
      </w:pPr>
    </w:p>
    <w:p w14:paraId="1EC2583A" w14:textId="77777777" w:rsidR="00C83239" w:rsidRPr="006C0032" w:rsidRDefault="00C83239" w:rsidP="00C83239">
      <w:pPr>
        <w:keepNext/>
        <w:jc w:val="center"/>
        <w:rPr>
          <w:rFonts w:ascii="Calibri" w:eastAsia="Calibri" w:hAnsi="Calibri"/>
          <w:color w:val="000000" w:themeColor="text1"/>
          <w:lang w:val="en-GB"/>
        </w:rPr>
      </w:pPr>
      <w:r w:rsidRPr="006C0032">
        <w:rPr>
          <w:rFonts w:ascii="Calibri" w:hAnsi="Calibri" w:cstheme="minorHAnsi"/>
          <w:b/>
          <w:noProof/>
          <w:color w:val="000000" w:themeColor="text1"/>
        </w:rPr>
        <w:drawing>
          <wp:inline distT="0" distB="0" distL="0" distR="0" wp14:anchorId="08AE4840" wp14:editId="2116677D">
            <wp:extent cx="1515539" cy="1447141"/>
            <wp:effectExtent l="0" t="0" r="8890" b="127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4-6-random extreme sample.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526701" cy="1457800"/>
                    </a:xfrm>
                    <a:prstGeom prst="rect">
                      <a:avLst/>
                    </a:prstGeom>
                  </pic:spPr>
                </pic:pic>
              </a:graphicData>
            </a:graphic>
          </wp:inline>
        </w:drawing>
      </w:r>
    </w:p>
    <w:p w14:paraId="20BF7952" w14:textId="77038916" w:rsidR="00C83239" w:rsidRPr="006C0032" w:rsidRDefault="00C83239" w:rsidP="00C83239">
      <w:pPr>
        <w:jc w:val="center"/>
        <w:rPr>
          <w:rFonts w:ascii="Calibri" w:hAnsi="Calibri" w:cstheme="minorHAnsi"/>
          <w:bCs/>
          <w:color w:val="000000" w:themeColor="text1"/>
          <w:lang w:val="en-GB"/>
        </w:rPr>
      </w:pPr>
      <w:bookmarkStart w:id="24" w:name="_Ref535842958"/>
      <w:bookmarkStart w:id="25" w:name="_Toc535923123"/>
      <w:r w:rsidRPr="006C0032">
        <w:rPr>
          <w:rFonts w:ascii="Calibri" w:eastAsia="Calibri" w:hAnsi="Calibri"/>
          <w:b/>
          <w:bCs/>
          <w:color w:val="000000" w:themeColor="text1"/>
          <w:lang w:val="en-GB"/>
        </w:rPr>
        <w:t xml:space="preserve">Figure </w:t>
      </w:r>
      <w:bookmarkEnd w:id="24"/>
      <w:r w:rsidR="004E1705">
        <w:rPr>
          <w:rFonts w:ascii="Calibri" w:eastAsia="Calibri" w:hAnsi="Calibri"/>
          <w:b/>
          <w:bCs/>
          <w:color w:val="000000" w:themeColor="text1"/>
          <w:lang w:val="en-GB"/>
        </w:rPr>
        <w:t>7</w:t>
      </w:r>
      <w:r w:rsidRPr="006C0032">
        <w:rPr>
          <w:rFonts w:ascii="Calibri" w:eastAsia="Calibri" w:hAnsi="Calibri"/>
          <w:b/>
          <w:bCs/>
          <w:color w:val="000000" w:themeColor="text1"/>
          <w:lang w:val="en-GB"/>
        </w:rPr>
        <w:t>: The extreme scenario: 24 drones, random traffic, and a six-step look-ahead.</w:t>
      </w:r>
      <w:bookmarkEnd w:id="25"/>
    </w:p>
    <w:p w14:paraId="1A268806" w14:textId="77777777" w:rsidR="00C83239" w:rsidRDefault="00C83239" w:rsidP="00C83239">
      <w:pPr>
        <w:jc w:val="both"/>
        <w:rPr>
          <w:rFonts w:ascii="Calibri" w:hAnsi="Calibri" w:cstheme="minorHAnsi"/>
          <w:color w:val="000000" w:themeColor="text1"/>
          <w:lang w:val="en-GB"/>
        </w:rPr>
      </w:pPr>
    </w:p>
    <w:p w14:paraId="6C9E06DE" w14:textId="1D9E5AA9" w:rsidR="00C83239" w:rsidRPr="006C0032" w:rsidRDefault="00C83239" w:rsidP="00C83239">
      <w:pPr>
        <w:jc w:val="both"/>
        <w:rPr>
          <w:rFonts w:ascii="Calibri" w:hAnsi="Calibri" w:cstheme="minorHAnsi"/>
          <w:color w:val="000000" w:themeColor="text1"/>
          <w:lang w:val="en-GB"/>
        </w:rPr>
      </w:pPr>
      <w:r w:rsidRPr="006C0032">
        <w:rPr>
          <w:rFonts w:ascii="Calibri" w:hAnsi="Calibri" w:cstheme="minorHAnsi"/>
          <w:color w:val="000000" w:themeColor="text1"/>
          <w:lang w:val="en-GB"/>
        </w:rPr>
        <w:t xml:space="preserve">Classification accuracy remained surprisingly high in this condition (in fact, slightly above the </w:t>
      </w:r>
      <w:proofErr w:type="gramStart"/>
      <w:r w:rsidRPr="006C0032">
        <w:rPr>
          <w:rFonts w:ascii="Calibri" w:hAnsi="Calibri" w:cstheme="minorHAnsi"/>
          <w:color w:val="000000" w:themeColor="text1"/>
          <w:lang w:val="en-GB"/>
        </w:rPr>
        <w:t>16 drone</w:t>
      </w:r>
      <w:proofErr w:type="gramEnd"/>
      <w:r w:rsidRPr="006C0032">
        <w:rPr>
          <w:rFonts w:ascii="Calibri" w:hAnsi="Calibri" w:cstheme="minorHAnsi"/>
          <w:color w:val="000000" w:themeColor="text1"/>
          <w:lang w:val="en-GB"/>
        </w:rPr>
        <w:t xml:space="preserve"> sample).  Also, this extreme scenario extended the trend toward Specificity decrement seen in the three panels of </w:t>
      </w:r>
      <w:r w:rsidRPr="006C0032">
        <w:rPr>
          <w:rFonts w:ascii="Calibri" w:hAnsi="Calibri" w:cstheme="minorHAnsi"/>
          <w:color w:val="000000" w:themeColor="text1"/>
          <w:lang w:val="en-GB"/>
        </w:rPr>
        <w:fldChar w:fldCharType="begin"/>
      </w:r>
      <w:r w:rsidRPr="006C0032">
        <w:rPr>
          <w:rFonts w:ascii="Calibri" w:hAnsi="Calibri" w:cstheme="minorHAnsi"/>
          <w:color w:val="000000" w:themeColor="text1"/>
          <w:lang w:val="en-GB"/>
        </w:rPr>
        <w:instrText xml:space="preserve"> REF _Ref535842877 \h </w:instrText>
      </w:r>
      <w:r>
        <w:rPr>
          <w:rFonts w:ascii="Calibri" w:hAnsi="Calibri" w:cstheme="minorHAnsi"/>
          <w:color w:val="000000" w:themeColor="text1"/>
          <w:lang w:val="en-GB"/>
        </w:rPr>
        <w:instrText xml:space="preserve"> \* MERGEFORMAT </w:instrText>
      </w:r>
      <w:r w:rsidRPr="006C0032">
        <w:rPr>
          <w:rFonts w:ascii="Calibri" w:hAnsi="Calibri" w:cstheme="minorHAnsi"/>
          <w:color w:val="000000" w:themeColor="text1"/>
          <w:lang w:val="en-GB"/>
        </w:rPr>
      </w:r>
      <w:r w:rsidRPr="006C0032">
        <w:rPr>
          <w:rFonts w:ascii="Calibri" w:hAnsi="Calibri" w:cstheme="minorHAnsi"/>
          <w:color w:val="000000" w:themeColor="text1"/>
          <w:lang w:val="en-GB"/>
        </w:rPr>
        <w:fldChar w:fldCharType="separate"/>
      </w:r>
      <w:r w:rsidRPr="006C0032">
        <w:rPr>
          <w:color w:val="000000" w:themeColor="text1"/>
        </w:rPr>
        <w:t xml:space="preserve">Figure </w:t>
      </w:r>
      <w:r w:rsidRPr="006C0032">
        <w:rPr>
          <w:rFonts w:ascii="Calibri" w:hAnsi="Calibri" w:cstheme="minorHAnsi"/>
          <w:color w:val="000000" w:themeColor="text1"/>
          <w:lang w:val="en-GB"/>
        </w:rPr>
        <w:fldChar w:fldCharType="end"/>
      </w:r>
      <w:r w:rsidR="004E1705">
        <w:rPr>
          <w:rFonts w:ascii="Calibri" w:hAnsi="Calibri" w:cstheme="minorHAnsi"/>
          <w:color w:val="000000" w:themeColor="text1"/>
          <w:lang w:val="en-GB"/>
        </w:rPr>
        <w:t>6</w:t>
      </w:r>
      <w:r w:rsidRPr="006C0032">
        <w:rPr>
          <w:rFonts w:ascii="Calibri" w:hAnsi="Calibri" w:cstheme="minorHAnsi"/>
          <w:color w:val="000000" w:themeColor="text1"/>
          <w:lang w:val="en-GB"/>
        </w:rPr>
        <w:t>.</w:t>
      </w:r>
    </w:p>
    <w:p w14:paraId="057A68D0" w14:textId="77777777" w:rsidR="00C83239" w:rsidRPr="006C0032" w:rsidRDefault="00C83239" w:rsidP="00C83239">
      <w:pPr>
        <w:jc w:val="both"/>
        <w:rPr>
          <w:rFonts w:ascii="Calibri" w:hAnsi="Calibri" w:cstheme="minorHAnsi"/>
          <w:b/>
          <w:color w:val="000000" w:themeColor="text1"/>
          <w:lang w:val="en-GB"/>
        </w:rPr>
      </w:pPr>
    </w:p>
    <w:p w14:paraId="4413B846" w14:textId="6BF3FCD4" w:rsidR="00C83239" w:rsidRPr="006C0032" w:rsidRDefault="00C83239" w:rsidP="00C83239">
      <w:pPr>
        <w:keepNext/>
        <w:jc w:val="center"/>
        <w:rPr>
          <w:rFonts w:ascii="Calibri" w:eastAsia="Calibri" w:hAnsi="Calibri"/>
          <w:b/>
          <w:bCs/>
          <w:color w:val="000000" w:themeColor="text1"/>
          <w:lang w:val="en-GB"/>
        </w:rPr>
      </w:pPr>
      <w:bookmarkStart w:id="26" w:name="_Ref535843309"/>
      <w:bookmarkStart w:id="27" w:name="_Toc535923096"/>
      <w:r w:rsidRPr="006C0032">
        <w:rPr>
          <w:rFonts w:ascii="Calibri" w:eastAsia="Calibri" w:hAnsi="Calibri"/>
          <w:b/>
          <w:bCs/>
          <w:color w:val="000000" w:themeColor="text1"/>
          <w:lang w:val="en-GB"/>
        </w:rPr>
        <w:t xml:space="preserve">Table </w:t>
      </w:r>
      <w:bookmarkEnd w:id="26"/>
      <w:r w:rsidR="004E1705">
        <w:rPr>
          <w:rFonts w:ascii="Calibri" w:eastAsia="Calibri" w:hAnsi="Calibri"/>
          <w:b/>
          <w:bCs/>
          <w:color w:val="000000" w:themeColor="text1"/>
          <w:lang w:val="en-GB"/>
        </w:rPr>
        <w:t>1</w:t>
      </w:r>
      <w:r w:rsidRPr="006C0032">
        <w:rPr>
          <w:rFonts w:ascii="Calibri" w:eastAsia="Calibri" w:hAnsi="Calibri"/>
          <w:b/>
          <w:bCs/>
          <w:color w:val="000000" w:themeColor="text1"/>
          <w:lang w:val="en-GB"/>
        </w:rPr>
        <w:t>. Results summary, binary classification performance, extreme scenario.</w:t>
      </w:r>
      <w:bookmarkEnd w:id="27"/>
    </w:p>
    <w:tbl>
      <w:tblPr>
        <w:tblStyle w:val="TableGrid"/>
        <w:tblW w:w="0" w:type="auto"/>
        <w:jc w:val="center"/>
        <w:tblLook w:val="04A0" w:firstRow="1" w:lastRow="0" w:firstColumn="1" w:lastColumn="0" w:noHBand="0" w:noVBand="1"/>
      </w:tblPr>
      <w:tblGrid>
        <w:gridCol w:w="2088"/>
        <w:gridCol w:w="720"/>
      </w:tblGrid>
      <w:tr w:rsidR="00C83239" w:rsidRPr="006C0032" w14:paraId="20DD5D6F" w14:textId="77777777" w:rsidTr="00A63060">
        <w:trPr>
          <w:jc w:val="center"/>
        </w:trPr>
        <w:tc>
          <w:tcPr>
            <w:tcW w:w="2088" w:type="dxa"/>
          </w:tcPr>
          <w:p w14:paraId="43911E8F" w14:textId="77777777" w:rsidR="00C83239" w:rsidRPr="0006240F" w:rsidRDefault="00C83239" w:rsidP="00A63060">
            <w:pPr>
              <w:jc w:val="center"/>
              <w:rPr>
                <w:rFonts w:cstheme="minorHAnsi"/>
                <w:color w:val="000000" w:themeColor="text1"/>
                <w:sz w:val="18"/>
              </w:rPr>
            </w:pPr>
            <w:r w:rsidRPr="0006240F">
              <w:rPr>
                <w:rFonts w:cstheme="minorHAnsi"/>
                <w:color w:val="000000" w:themeColor="text1"/>
                <w:sz w:val="18"/>
              </w:rPr>
              <w:t>Classification accuracy</w:t>
            </w:r>
          </w:p>
        </w:tc>
        <w:tc>
          <w:tcPr>
            <w:tcW w:w="720" w:type="dxa"/>
          </w:tcPr>
          <w:p w14:paraId="314E3894" w14:textId="77777777" w:rsidR="00C83239" w:rsidRPr="0006240F" w:rsidRDefault="00C83239" w:rsidP="00A63060">
            <w:pPr>
              <w:jc w:val="center"/>
              <w:rPr>
                <w:rFonts w:cstheme="minorHAnsi"/>
                <w:color w:val="000000" w:themeColor="text1"/>
                <w:sz w:val="18"/>
              </w:rPr>
            </w:pPr>
            <w:r w:rsidRPr="0006240F">
              <w:rPr>
                <w:rFonts w:cstheme="minorHAnsi"/>
                <w:color w:val="000000" w:themeColor="text1"/>
                <w:sz w:val="18"/>
              </w:rPr>
              <w:t>0.739</w:t>
            </w:r>
          </w:p>
        </w:tc>
      </w:tr>
      <w:tr w:rsidR="00C83239" w:rsidRPr="006C0032" w14:paraId="1E4D1BC0" w14:textId="77777777" w:rsidTr="00A63060">
        <w:trPr>
          <w:jc w:val="center"/>
        </w:trPr>
        <w:tc>
          <w:tcPr>
            <w:tcW w:w="2088" w:type="dxa"/>
          </w:tcPr>
          <w:p w14:paraId="675632BB" w14:textId="77777777" w:rsidR="00C83239" w:rsidRPr="0006240F" w:rsidRDefault="00C83239" w:rsidP="00A63060">
            <w:pPr>
              <w:jc w:val="center"/>
              <w:rPr>
                <w:rFonts w:cstheme="minorHAnsi"/>
                <w:color w:val="000000" w:themeColor="text1"/>
                <w:sz w:val="18"/>
              </w:rPr>
            </w:pPr>
            <w:r w:rsidRPr="0006240F">
              <w:rPr>
                <w:rFonts w:cstheme="minorHAnsi"/>
                <w:color w:val="000000" w:themeColor="text1"/>
                <w:sz w:val="18"/>
              </w:rPr>
              <w:t>Error rate</w:t>
            </w:r>
          </w:p>
        </w:tc>
        <w:tc>
          <w:tcPr>
            <w:tcW w:w="720" w:type="dxa"/>
          </w:tcPr>
          <w:p w14:paraId="70E50DBE" w14:textId="77777777" w:rsidR="00C83239" w:rsidRPr="0006240F" w:rsidRDefault="00C83239" w:rsidP="00A63060">
            <w:pPr>
              <w:jc w:val="center"/>
              <w:rPr>
                <w:rFonts w:cstheme="minorHAnsi"/>
                <w:color w:val="000000" w:themeColor="text1"/>
                <w:sz w:val="18"/>
              </w:rPr>
            </w:pPr>
            <w:r w:rsidRPr="0006240F">
              <w:rPr>
                <w:rFonts w:cstheme="minorHAnsi"/>
                <w:color w:val="000000" w:themeColor="text1"/>
                <w:sz w:val="18"/>
              </w:rPr>
              <w:t>0.261</w:t>
            </w:r>
          </w:p>
        </w:tc>
      </w:tr>
      <w:tr w:rsidR="00C83239" w:rsidRPr="006C0032" w14:paraId="6B92F3CB" w14:textId="77777777" w:rsidTr="00A63060">
        <w:trPr>
          <w:jc w:val="center"/>
        </w:trPr>
        <w:tc>
          <w:tcPr>
            <w:tcW w:w="2088" w:type="dxa"/>
          </w:tcPr>
          <w:p w14:paraId="0F2E539E" w14:textId="77777777" w:rsidR="00C83239" w:rsidRPr="0006240F" w:rsidRDefault="00C83239" w:rsidP="00A63060">
            <w:pPr>
              <w:jc w:val="center"/>
              <w:rPr>
                <w:rFonts w:cstheme="minorHAnsi"/>
                <w:color w:val="000000" w:themeColor="text1"/>
                <w:sz w:val="18"/>
              </w:rPr>
            </w:pPr>
            <w:r w:rsidRPr="0006240F">
              <w:rPr>
                <w:rFonts w:cstheme="minorHAnsi"/>
                <w:color w:val="000000" w:themeColor="text1"/>
                <w:sz w:val="18"/>
              </w:rPr>
              <w:t>Sensitivity (TP)</w:t>
            </w:r>
          </w:p>
        </w:tc>
        <w:tc>
          <w:tcPr>
            <w:tcW w:w="720" w:type="dxa"/>
          </w:tcPr>
          <w:p w14:paraId="7F4A9715" w14:textId="77777777" w:rsidR="00C83239" w:rsidRPr="0006240F" w:rsidRDefault="00C83239" w:rsidP="00A63060">
            <w:pPr>
              <w:jc w:val="center"/>
              <w:rPr>
                <w:rFonts w:cstheme="minorHAnsi"/>
                <w:color w:val="000000" w:themeColor="text1"/>
                <w:sz w:val="18"/>
              </w:rPr>
            </w:pPr>
            <w:r w:rsidRPr="0006240F">
              <w:rPr>
                <w:rFonts w:cstheme="minorHAnsi"/>
                <w:color w:val="000000" w:themeColor="text1"/>
                <w:sz w:val="18"/>
              </w:rPr>
              <w:t>0.705</w:t>
            </w:r>
          </w:p>
        </w:tc>
      </w:tr>
      <w:tr w:rsidR="00C83239" w:rsidRPr="006C0032" w14:paraId="24AC6E51" w14:textId="77777777" w:rsidTr="00A63060">
        <w:trPr>
          <w:jc w:val="center"/>
        </w:trPr>
        <w:tc>
          <w:tcPr>
            <w:tcW w:w="2088" w:type="dxa"/>
          </w:tcPr>
          <w:p w14:paraId="7F9F93A0" w14:textId="77777777" w:rsidR="00C83239" w:rsidRPr="0006240F" w:rsidRDefault="00C83239" w:rsidP="00A63060">
            <w:pPr>
              <w:jc w:val="center"/>
              <w:rPr>
                <w:rFonts w:cstheme="minorHAnsi"/>
                <w:color w:val="000000" w:themeColor="text1"/>
                <w:sz w:val="18"/>
              </w:rPr>
            </w:pPr>
            <w:r w:rsidRPr="0006240F">
              <w:rPr>
                <w:rFonts w:cstheme="minorHAnsi"/>
                <w:color w:val="000000" w:themeColor="text1"/>
                <w:sz w:val="18"/>
              </w:rPr>
              <w:t>Specificity (TN)</w:t>
            </w:r>
          </w:p>
        </w:tc>
        <w:tc>
          <w:tcPr>
            <w:tcW w:w="720" w:type="dxa"/>
          </w:tcPr>
          <w:p w14:paraId="27EF5C16" w14:textId="77777777" w:rsidR="00C83239" w:rsidRPr="0006240F" w:rsidRDefault="00C83239" w:rsidP="00A63060">
            <w:pPr>
              <w:jc w:val="center"/>
              <w:rPr>
                <w:rFonts w:cstheme="minorHAnsi"/>
                <w:color w:val="000000" w:themeColor="text1"/>
                <w:sz w:val="18"/>
              </w:rPr>
            </w:pPr>
            <w:r w:rsidRPr="0006240F">
              <w:rPr>
                <w:rFonts w:cstheme="minorHAnsi"/>
                <w:color w:val="000000" w:themeColor="text1"/>
                <w:sz w:val="18"/>
              </w:rPr>
              <w:t>0.758</w:t>
            </w:r>
          </w:p>
        </w:tc>
      </w:tr>
      <w:tr w:rsidR="00C83239" w:rsidRPr="006C0032" w14:paraId="72BCFCA5" w14:textId="77777777" w:rsidTr="00A63060">
        <w:trPr>
          <w:jc w:val="center"/>
        </w:trPr>
        <w:tc>
          <w:tcPr>
            <w:tcW w:w="2088" w:type="dxa"/>
          </w:tcPr>
          <w:p w14:paraId="0610E75B" w14:textId="77777777" w:rsidR="00C83239" w:rsidRPr="0006240F" w:rsidRDefault="00C83239" w:rsidP="00A63060">
            <w:pPr>
              <w:jc w:val="center"/>
              <w:rPr>
                <w:rFonts w:cstheme="minorHAnsi"/>
                <w:color w:val="000000" w:themeColor="text1"/>
                <w:sz w:val="18"/>
              </w:rPr>
            </w:pPr>
            <w:r w:rsidRPr="0006240F">
              <w:rPr>
                <w:rFonts w:cstheme="minorHAnsi"/>
                <w:color w:val="000000" w:themeColor="text1"/>
                <w:sz w:val="18"/>
              </w:rPr>
              <w:t>False Positive Rate (FP)</w:t>
            </w:r>
          </w:p>
        </w:tc>
        <w:tc>
          <w:tcPr>
            <w:tcW w:w="720" w:type="dxa"/>
          </w:tcPr>
          <w:p w14:paraId="51883DF0" w14:textId="77777777" w:rsidR="00C83239" w:rsidRPr="0006240F" w:rsidRDefault="00C83239" w:rsidP="00A63060">
            <w:pPr>
              <w:jc w:val="center"/>
              <w:rPr>
                <w:rFonts w:cstheme="minorHAnsi"/>
                <w:color w:val="000000" w:themeColor="text1"/>
                <w:sz w:val="18"/>
              </w:rPr>
            </w:pPr>
            <w:r w:rsidRPr="0006240F">
              <w:rPr>
                <w:rFonts w:cstheme="minorHAnsi"/>
                <w:color w:val="000000" w:themeColor="text1"/>
                <w:sz w:val="18"/>
              </w:rPr>
              <w:t>0.242</w:t>
            </w:r>
          </w:p>
        </w:tc>
      </w:tr>
      <w:tr w:rsidR="00C83239" w:rsidRPr="006C0032" w14:paraId="126A6CB5" w14:textId="77777777" w:rsidTr="00A63060">
        <w:trPr>
          <w:jc w:val="center"/>
        </w:trPr>
        <w:tc>
          <w:tcPr>
            <w:tcW w:w="2088" w:type="dxa"/>
          </w:tcPr>
          <w:p w14:paraId="57354BB0" w14:textId="77777777" w:rsidR="00C83239" w:rsidRPr="0006240F" w:rsidRDefault="00C83239" w:rsidP="00A63060">
            <w:pPr>
              <w:jc w:val="center"/>
              <w:rPr>
                <w:rFonts w:cstheme="minorHAnsi"/>
                <w:color w:val="000000" w:themeColor="text1"/>
                <w:sz w:val="18"/>
              </w:rPr>
            </w:pPr>
            <w:r w:rsidRPr="0006240F">
              <w:rPr>
                <w:rFonts w:cstheme="minorHAnsi"/>
                <w:color w:val="000000" w:themeColor="text1"/>
                <w:sz w:val="18"/>
              </w:rPr>
              <w:t>False Negative Rate (FN)</w:t>
            </w:r>
          </w:p>
        </w:tc>
        <w:tc>
          <w:tcPr>
            <w:tcW w:w="720" w:type="dxa"/>
          </w:tcPr>
          <w:p w14:paraId="32A5819F" w14:textId="77777777" w:rsidR="00C83239" w:rsidRPr="0006240F" w:rsidRDefault="00C83239" w:rsidP="00A63060">
            <w:pPr>
              <w:jc w:val="center"/>
              <w:rPr>
                <w:rFonts w:cstheme="minorHAnsi"/>
                <w:color w:val="000000" w:themeColor="text1"/>
                <w:sz w:val="18"/>
              </w:rPr>
            </w:pPr>
            <w:r w:rsidRPr="0006240F">
              <w:rPr>
                <w:rFonts w:cstheme="minorHAnsi"/>
                <w:color w:val="000000" w:themeColor="text1"/>
                <w:sz w:val="18"/>
              </w:rPr>
              <w:t>0.295</w:t>
            </w:r>
          </w:p>
        </w:tc>
      </w:tr>
    </w:tbl>
    <w:p w14:paraId="17D91B39" w14:textId="77777777" w:rsidR="00C83239" w:rsidRPr="006C0032" w:rsidRDefault="00C83239" w:rsidP="00C83239">
      <w:pPr>
        <w:jc w:val="center"/>
        <w:rPr>
          <w:rFonts w:ascii="Calibri" w:hAnsi="Calibri" w:cstheme="minorHAnsi"/>
          <w:color w:val="000000" w:themeColor="text1"/>
          <w:u w:val="single"/>
          <w:lang w:val="en-GB"/>
        </w:rPr>
      </w:pPr>
    </w:p>
    <w:p w14:paraId="0B9B259B" w14:textId="25980E93" w:rsidR="00FF0E3E" w:rsidRPr="00FF0E3E" w:rsidRDefault="00C83239" w:rsidP="00FF0E3E">
      <w:pPr>
        <w:pStyle w:val="ListParagraph"/>
        <w:numPr>
          <w:ilvl w:val="1"/>
          <w:numId w:val="9"/>
        </w:numPr>
        <w:tabs>
          <w:tab w:val="num" w:pos="1134"/>
        </w:tabs>
        <w:spacing w:before="240"/>
        <w:outlineLvl w:val="3"/>
        <w:rPr>
          <w:rFonts w:ascii="Calibri" w:eastAsia="MS PGothic" w:hAnsi="Calibri"/>
          <w:b/>
          <w:color w:val="000000" w:themeColor="text1"/>
          <w:lang w:val="en-GB"/>
        </w:rPr>
      </w:pPr>
      <w:bookmarkStart w:id="28" w:name="_Toc535927697"/>
      <w:r w:rsidRPr="00FF0E3E">
        <w:rPr>
          <w:rFonts w:ascii="Calibri" w:eastAsia="MS PGothic" w:hAnsi="Calibri"/>
          <w:b/>
          <w:color w:val="000000" w:themeColor="text1"/>
          <w:lang w:val="en-GB"/>
        </w:rPr>
        <w:lastRenderedPageBreak/>
        <w:t>Summary of results</w:t>
      </w:r>
      <w:bookmarkEnd w:id="28"/>
    </w:p>
    <w:p w14:paraId="55175F30" w14:textId="77777777" w:rsidR="00C83239" w:rsidRPr="006C0032" w:rsidRDefault="00C83239" w:rsidP="00C83239">
      <w:pPr>
        <w:jc w:val="both"/>
        <w:rPr>
          <w:rFonts w:ascii="Calibri" w:hAnsi="Calibri" w:cstheme="minorHAnsi"/>
          <w:color w:val="000000" w:themeColor="text1"/>
          <w:lang w:val="en-GB"/>
        </w:rPr>
      </w:pPr>
      <w:r w:rsidRPr="006C0032">
        <w:rPr>
          <w:rFonts w:ascii="Calibri" w:hAnsi="Calibri" w:cstheme="minorHAnsi"/>
          <w:color w:val="000000" w:themeColor="text1"/>
          <w:lang w:val="en-GB"/>
        </w:rPr>
        <w:t>In terms of conflict prediction performance, results from our ML model can be summarized as follows:</w:t>
      </w:r>
    </w:p>
    <w:p w14:paraId="7CABA0DB" w14:textId="77777777" w:rsidR="00C83239" w:rsidRPr="006C0032" w:rsidRDefault="00C83239" w:rsidP="00C83239">
      <w:pPr>
        <w:numPr>
          <w:ilvl w:val="0"/>
          <w:numId w:val="6"/>
        </w:numPr>
        <w:contextualSpacing/>
        <w:jc w:val="both"/>
        <w:rPr>
          <w:rFonts w:ascii="Calibri" w:hAnsi="Calibri" w:cstheme="minorHAnsi"/>
          <w:color w:val="000000" w:themeColor="text1"/>
          <w:lang w:val="en-GB"/>
        </w:rPr>
      </w:pPr>
      <w:r w:rsidRPr="006C0032">
        <w:rPr>
          <w:rFonts w:ascii="Calibri" w:hAnsi="Calibri" w:cstheme="minorHAnsi"/>
          <w:color w:val="000000" w:themeColor="text1"/>
          <w:lang w:val="en-GB"/>
        </w:rPr>
        <w:t>With structured traffic, overall model performance was nearly perfect;</w:t>
      </w:r>
    </w:p>
    <w:p w14:paraId="5F46EB64" w14:textId="77777777" w:rsidR="00C83239" w:rsidRPr="006C0032" w:rsidRDefault="00C83239" w:rsidP="00C83239">
      <w:pPr>
        <w:numPr>
          <w:ilvl w:val="0"/>
          <w:numId w:val="5"/>
        </w:numPr>
        <w:contextualSpacing/>
        <w:jc w:val="both"/>
        <w:rPr>
          <w:rFonts w:ascii="Calibri" w:hAnsi="Calibri" w:cstheme="minorHAnsi"/>
          <w:color w:val="000000" w:themeColor="text1"/>
          <w:lang w:val="en-GB"/>
        </w:rPr>
      </w:pPr>
      <w:r w:rsidRPr="006C0032">
        <w:rPr>
          <w:rFonts w:ascii="Calibri" w:hAnsi="Calibri" w:cstheme="minorHAnsi"/>
          <w:color w:val="000000" w:themeColor="text1"/>
          <w:lang w:val="en-GB"/>
        </w:rPr>
        <w:t>With structured traffic, no effect of traffic count nor look-ahead could be found;</w:t>
      </w:r>
    </w:p>
    <w:p w14:paraId="3EC142A8" w14:textId="77777777" w:rsidR="00C83239" w:rsidRPr="006C0032" w:rsidRDefault="00C83239" w:rsidP="00C83239">
      <w:pPr>
        <w:numPr>
          <w:ilvl w:val="0"/>
          <w:numId w:val="5"/>
        </w:numPr>
        <w:contextualSpacing/>
        <w:jc w:val="both"/>
        <w:rPr>
          <w:rFonts w:ascii="Calibri" w:hAnsi="Calibri" w:cstheme="minorHAnsi"/>
          <w:color w:val="000000" w:themeColor="text1"/>
          <w:lang w:val="en-GB"/>
        </w:rPr>
      </w:pPr>
      <w:r w:rsidRPr="006C0032">
        <w:rPr>
          <w:rFonts w:ascii="Calibri" w:hAnsi="Calibri" w:cstheme="minorHAnsi"/>
          <w:color w:val="000000" w:themeColor="text1"/>
          <w:lang w:val="en-GB"/>
        </w:rPr>
        <w:t>For random traffic, the model still performed quite well;</w:t>
      </w:r>
    </w:p>
    <w:p w14:paraId="1726ED04" w14:textId="77777777" w:rsidR="00C83239" w:rsidRPr="006C0032" w:rsidRDefault="00C83239" w:rsidP="00C83239">
      <w:pPr>
        <w:numPr>
          <w:ilvl w:val="0"/>
          <w:numId w:val="5"/>
        </w:numPr>
        <w:contextualSpacing/>
        <w:jc w:val="both"/>
        <w:rPr>
          <w:rFonts w:ascii="Calibri" w:hAnsi="Calibri" w:cstheme="minorHAnsi"/>
          <w:color w:val="000000" w:themeColor="text1"/>
          <w:lang w:val="en-GB"/>
        </w:rPr>
      </w:pPr>
      <w:r w:rsidRPr="006C0032">
        <w:rPr>
          <w:rFonts w:ascii="Calibri" w:hAnsi="Calibri" w:cstheme="minorHAnsi"/>
          <w:color w:val="000000" w:themeColor="text1"/>
          <w:lang w:val="en-GB"/>
        </w:rPr>
        <w:t>For random traffic, traffic count and (more so) look-ahead had a clear impact on overall classification accuracy;</w:t>
      </w:r>
    </w:p>
    <w:p w14:paraId="4B5F7EF4" w14:textId="77777777" w:rsidR="00C83239" w:rsidRPr="006C0032" w:rsidRDefault="00C83239" w:rsidP="00C83239">
      <w:pPr>
        <w:numPr>
          <w:ilvl w:val="0"/>
          <w:numId w:val="5"/>
        </w:numPr>
        <w:contextualSpacing/>
        <w:jc w:val="both"/>
        <w:rPr>
          <w:rFonts w:ascii="Calibri" w:hAnsi="Calibri" w:cstheme="minorHAnsi"/>
          <w:color w:val="000000" w:themeColor="text1"/>
          <w:lang w:val="en-GB"/>
        </w:rPr>
      </w:pPr>
      <w:r w:rsidRPr="006C0032">
        <w:rPr>
          <w:rFonts w:ascii="Calibri" w:hAnsi="Calibri" w:cstheme="minorHAnsi"/>
          <w:color w:val="000000" w:themeColor="text1"/>
          <w:lang w:val="en-GB"/>
        </w:rPr>
        <w:t xml:space="preserve">This look-ahead effect on accuracy revealed subtle differences in other parameters. For low traffic, Sensitivity (TP rate) declined more than did Specificity (TN rate). For high traffic, this was reversed, In other </w:t>
      </w:r>
      <w:proofErr w:type="gramStart"/>
      <w:r w:rsidRPr="006C0032">
        <w:rPr>
          <w:rFonts w:ascii="Calibri" w:hAnsi="Calibri" w:cstheme="minorHAnsi"/>
          <w:color w:val="000000" w:themeColor="text1"/>
          <w:lang w:val="en-GB"/>
        </w:rPr>
        <w:t>words,  longer</w:t>
      </w:r>
      <w:proofErr w:type="gramEnd"/>
      <w:r w:rsidRPr="006C0032">
        <w:rPr>
          <w:rFonts w:ascii="Calibri" w:hAnsi="Calibri" w:cstheme="minorHAnsi"/>
          <w:color w:val="000000" w:themeColor="text1"/>
          <w:lang w:val="en-GB"/>
        </w:rPr>
        <w:t xml:space="preserve"> look-ahead worsened overall classification performance, but low traffic was biased toward false negatives, and high traffic was biased toward false positives;</w:t>
      </w:r>
    </w:p>
    <w:p w14:paraId="299641F1" w14:textId="77777777" w:rsidR="00C83239" w:rsidRPr="006C0032" w:rsidRDefault="00C83239" w:rsidP="00C83239">
      <w:pPr>
        <w:numPr>
          <w:ilvl w:val="0"/>
          <w:numId w:val="5"/>
        </w:numPr>
        <w:contextualSpacing/>
        <w:jc w:val="both"/>
        <w:rPr>
          <w:rFonts w:ascii="Calibri" w:hAnsi="Calibri" w:cstheme="minorHAnsi"/>
          <w:color w:val="000000" w:themeColor="text1"/>
          <w:lang w:val="en-GB"/>
        </w:rPr>
      </w:pPr>
      <w:r w:rsidRPr="006C0032">
        <w:rPr>
          <w:rFonts w:ascii="Calibri" w:hAnsi="Calibri" w:cstheme="minorHAnsi"/>
          <w:color w:val="000000" w:themeColor="text1"/>
          <w:lang w:val="en-GB"/>
        </w:rPr>
        <w:t>Even under the most challenging conditions (random, high traffic, long look-ahead), ML classification accuracy was still fairly high (76.5%);</w:t>
      </w:r>
    </w:p>
    <w:p w14:paraId="046C723A" w14:textId="77777777" w:rsidR="00C83239" w:rsidRPr="006C0032" w:rsidRDefault="00C83239" w:rsidP="00C83239">
      <w:pPr>
        <w:numPr>
          <w:ilvl w:val="0"/>
          <w:numId w:val="5"/>
        </w:numPr>
        <w:contextualSpacing/>
        <w:jc w:val="both"/>
        <w:rPr>
          <w:rFonts w:ascii="Calibri" w:hAnsi="Calibri" w:cstheme="minorHAnsi"/>
          <w:color w:val="000000" w:themeColor="text1"/>
          <w:lang w:val="en-GB"/>
        </w:rPr>
      </w:pPr>
      <w:r w:rsidRPr="006C0032">
        <w:rPr>
          <w:rFonts w:ascii="Calibri" w:hAnsi="Calibri" w:cstheme="minorHAnsi"/>
          <w:color w:val="000000" w:themeColor="text1"/>
          <w:lang w:val="en-GB"/>
        </w:rPr>
        <w:t>Even with random traffic, classification performance was generally well above guessing level, far better than chance;</w:t>
      </w:r>
    </w:p>
    <w:p w14:paraId="4F66CCF9" w14:textId="77777777" w:rsidR="00C83239" w:rsidRPr="006C0032" w:rsidRDefault="00C83239" w:rsidP="00C83239">
      <w:pPr>
        <w:numPr>
          <w:ilvl w:val="0"/>
          <w:numId w:val="5"/>
        </w:numPr>
        <w:contextualSpacing/>
        <w:jc w:val="both"/>
        <w:rPr>
          <w:rFonts w:ascii="Calibri" w:hAnsi="Calibri" w:cstheme="minorHAnsi"/>
          <w:color w:val="000000" w:themeColor="text1"/>
          <w:lang w:val="en-GB"/>
        </w:rPr>
      </w:pPr>
      <w:r w:rsidRPr="006C0032">
        <w:rPr>
          <w:rFonts w:ascii="Calibri" w:hAnsi="Calibri" w:cstheme="minorHAnsi"/>
          <w:color w:val="000000" w:themeColor="text1"/>
          <w:lang w:val="en-GB"/>
        </w:rPr>
        <w:t>The ANN approach continued to show robust classification performance, even when presented an extreme case of 24 drones, random traffic, and long look-ahead.</w:t>
      </w:r>
    </w:p>
    <w:p w14:paraId="76AF67E9" w14:textId="77777777" w:rsidR="00C83239" w:rsidRDefault="00C83239" w:rsidP="00C83239">
      <w:pPr>
        <w:rPr>
          <w:rFonts w:ascii="Calibri" w:eastAsia="Calibri" w:hAnsi="Calibri"/>
          <w:color w:val="000000" w:themeColor="text1"/>
          <w:lang w:val="en-GB"/>
        </w:rPr>
      </w:pPr>
    </w:p>
    <w:p w14:paraId="16706211" w14:textId="706ED1BE" w:rsidR="00C83239" w:rsidRPr="008B5DB2" w:rsidRDefault="00C83239" w:rsidP="00C83239">
      <w:pPr>
        <w:ind w:left="180" w:hanging="180"/>
        <w:jc w:val="both"/>
        <w:rPr>
          <w:rFonts w:asciiTheme="minorHAnsi" w:hAnsiTheme="minorHAnsi" w:cstheme="minorHAnsi"/>
          <w:sz w:val="22"/>
          <w:szCs w:val="22"/>
        </w:rPr>
      </w:pPr>
    </w:p>
    <w:sectPr w:rsidR="00C83239" w:rsidRPr="008B5DB2" w:rsidSect="00C83239">
      <w:pgSz w:w="11906" w:h="16838"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60560E"/>
    <w:multiLevelType w:val="hybridMultilevel"/>
    <w:tmpl w:val="D0108660"/>
    <w:lvl w:ilvl="0" w:tplc="878454B6">
      <w:start w:val="1"/>
      <w:numFmt w:val="decimal"/>
      <w:pStyle w:val="References"/>
      <w:lvlText w:val="[%1]"/>
      <w:lvlJc w:val="left"/>
      <w:pPr>
        <w:ind w:left="720" w:hanging="360"/>
      </w:pPr>
      <w:rPr>
        <w:rFonts w:hint="default"/>
        <w:i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B3B6241"/>
    <w:multiLevelType w:val="multilevel"/>
    <w:tmpl w:val="D73A53B8"/>
    <w:lvl w:ilvl="0">
      <w:start w:val="1"/>
      <w:numFmt w:val="decimal"/>
      <w:lvlText w:val="%1."/>
      <w:lvlJc w:val="left"/>
      <w:pPr>
        <w:ind w:left="720" w:hanging="360"/>
      </w:pPr>
      <w:rPr>
        <w:rFonts w:hint="default"/>
      </w:rPr>
    </w:lvl>
    <w:lvl w:ilvl="1">
      <w:start w:val="1"/>
      <w:numFmt w:val="decimal"/>
      <w:isLgl/>
      <w:lvlText w:val="%1.%2"/>
      <w:lvlJc w:val="left"/>
      <w:pPr>
        <w:ind w:left="90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1F9F4729"/>
    <w:multiLevelType w:val="hybridMultilevel"/>
    <w:tmpl w:val="7DD4C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D6118E"/>
    <w:multiLevelType w:val="multilevel"/>
    <w:tmpl w:val="75C8EC84"/>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36E641F3"/>
    <w:multiLevelType w:val="hybridMultilevel"/>
    <w:tmpl w:val="83A4C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B85DD0"/>
    <w:multiLevelType w:val="hybridMultilevel"/>
    <w:tmpl w:val="362C8C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D273B5"/>
    <w:multiLevelType w:val="hybridMultilevel"/>
    <w:tmpl w:val="82DE2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9064FA1"/>
    <w:multiLevelType w:val="hybridMultilevel"/>
    <w:tmpl w:val="119AC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98E2C05"/>
    <w:multiLevelType w:val="hybridMultilevel"/>
    <w:tmpl w:val="EE9A3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8"/>
  </w:num>
  <w:num w:numId="4">
    <w:abstractNumId w:val="6"/>
  </w:num>
  <w:num w:numId="5">
    <w:abstractNumId w:val="7"/>
  </w:num>
  <w:num w:numId="6">
    <w:abstractNumId w:val="4"/>
  </w:num>
  <w:num w:numId="7">
    <w:abstractNumId w:val="0"/>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239"/>
    <w:rsid w:val="00194F53"/>
    <w:rsid w:val="001F4514"/>
    <w:rsid w:val="002B6E6F"/>
    <w:rsid w:val="00464612"/>
    <w:rsid w:val="004D3C8B"/>
    <w:rsid w:val="004E1705"/>
    <w:rsid w:val="00551D54"/>
    <w:rsid w:val="00565508"/>
    <w:rsid w:val="00756BC9"/>
    <w:rsid w:val="008B5DB2"/>
    <w:rsid w:val="00B75466"/>
    <w:rsid w:val="00C83239"/>
    <w:rsid w:val="00F01556"/>
    <w:rsid w:val="00FF0E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B85E3"/>
  <w15:chartTrackingRefBased/>
  <w15:docId w15:val="{54C039FC-9452-4AF0-8A25-5618E8541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3239"/>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B7546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75466"/>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83239"/>
    <w:rPr>
      <w:color w:val="0563C1" w:themeColor="hyperlink"/>
      <w:u w:val="single"/>
    </w:rPr>
  </w:style>
  <w:style w:type="character" w:styleId="UnresolvedMention">
    <w:name w:val="Unresolved Mention"/>
    <w:basedOn w:val="DefaultParagraphFont"/>
    <w:uiPriority w:val="99"/>
    <w:semiHidden/>
    <w:unhideWhenUsed/>
    <w:rsid w:val="00C83239"/>
    <w:rPr>
      <w:color w:val="605E5C"/>
      <w:shd w:val="clear" w:color="auto" w:fill="E1DFDD"/>
    </w:rPr>
  </w:style>
  <w:style w:type="table" w:styleId="TableGrid">
    <w:name w:val="Table Grid"/>
    <w:basedOn w:val="TableNormal"/>
    <w:uiPriority w:val="39"/>
    <w:rsid w:val="00C83239"/>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83239"/>
    <w:pPr>
      <w:spacing w:after="200" w:line="276" w:lineRule="auto"/>
      <w:ind w:left="720"/>
      <w:contextualSpacing/>
    </w:pPr>
    <w:rPr>
      <w:rFonts w:asciiTheme="minorHAnsi" w:eastAsiaTheme="minorHAnsi" w:hAnsiTheme="minorHAnsi" w:cstheme="minorBidi"/>
      <w:sz w:val="22"/>
      <w:szCs w:val="22"/>
    </w:rPr>
  </w:style>
  <w:style w:type="paragraph" w:customStyle="1" w:styleId="BodyText">
    <w:name w:val="BodyText"/>
    <w:basedOn w:val="Normal"/>
    <w:link w:val="BodyTextChar"/>
    <w:qFormat/>
    <w:rsid w:val="00C83239"/>
    <w:pPr>
      <w:spacing w:after="200"/>
      <w:jc w:val="both"/>
    </w:pPr>
    <w:rPr>
      <w:rFonts w:ascii="Calibri" w:eastAsia="Calibri" w:hAnsi="Calibri"/>
      <w:color w:val="59666D"/>
      <w:sz w:val="22"/>
      <w:szCs w:val="22"/>
      <w:lang w:val="en-GB"/>
    </w:rPr>
  </w:style>
  <w:style w:type="character" w:customStyle="1" w:styleId="BodyTextChar">
    <w:name w:val="BodyText Char"/>
    <w:link w:val="BodyText"/>
    <w:rsid w:val="00C83239"/>
    <w:rPr>
      <w:rFonts w:ascii="Calibri" w:eastAsia="Calibri" w:hAnsi="Calibri" w:cs="Times New Roman"/>
      <w:color w:val="59666D"/>
      <w:lang w:val="en-GB"/>
    </w:rPr>
  </w:style>
  <w:style w:type="paragraph" w:styleId="Caption">
    <w:name w:val="caption"/>
    <w:aliases w:val="CaptionCFMU,figura,Didascalia Carattere,Didascalia Carattere1,Didascalia Carattere Carattere,Didascalia Carattere1 Carattere Carattere,Didascalia Carattere Carattere Carattere1 Carattere,ref Carattere,ITT d,ref,Caratte,cp,Ca,C"/>
    <w:basedOn w:val="Normal"/>
    <w:next w:val="BodyText"/>
    <w:link w:val="CaptionChar"/>
    <w:uiPriority w:val="2"/>
    <w:qFormat/>
    <w:rsid w:val="00C83239"/>
    <w:pPr>
      <w:spacing w:after="200"/>
      <w:jc w:val="both"/>
    </w:pPr>
    <w:rPr>
      <w:rFonts w:ascii="Calibri" w:eastAsia="Calibri" w:hAnsi="Calibri"/>
      <w:b/>
      <w:bCs/>
      <w:color w:val="59666D"/>
      <w:lang w:val="en-GB"/>
    </w:rPr>
  </w:style>
  <w:style w:type="character" w:customStyle="1" w:styleId="CaptionChar">
    <w:name w:val="Caption Char"/>
    <w:aliases w:val="CaptionCFMU Char,figura Char,Didascalia Carattere Char,Didascalia Carattere1 Char,Didascalia Carattere Carattere Char,Didascalia Carattere1 Carattere Carattere Char,Didascalia Carattere Carattere Carattere1 Carattere Char,ref Carattere Char"/>
    <w:link w:val="Caption"/>
    <w:uiPriority w:val="2"/>
    <w:locked/>
    <w:rsid w:val="00C83239"/>
    <w:rPr>
      <w:rFonts w:ascii="Calibri" w:eastAsia="Calibri" w:hAnsi="Calibri" w:cs="Times New Roman"/>
      <w:b/>
      <w:bCs/>
      <w:color w:val="59666D"/>
      <w:sz w:val="20"/>
      <w:szCs w:val="20"/>
      <w:lang w:val="en-GB"/>
    </w:rPr>
  </w:style>
  <w:style w:type="paragraph" w:customStyle="1" w:styleId="References">
    <w:name w:val="References"/>
    <w:basedOn w:val="BodyText"/>
    <w:link w:val="ReferencesChar"/>
    <w:uiPriority w:val="1"/>
    <w:qFormat/>
    <w:rsid w:val="00C83239"/>
    <w:pPr>
      <w:numPr>
        <w:numId w:val="7"/>
      </w:numPr>
      <w:tabs>
        <w:tab w:val="left" w:pos="851"/>
      </w:tabs>
    </w:pPr>
    <w:rPr>
      <w:lang w:eastAsia="en-GB"/>
    </w:rPr>
  </w:style>
  <w:style w:type="character" w:customStyle="1" w:styleId="ReferencesChar">
    <w:name w:val="References Char"/>
    <w:link w:val="References"/>
    <w:uiPriority w:val="1"/>
    <w:rsid w:val="00C83239"/>
    <w:rPr>
      <w:rFonts w:ascii="Calibri" w:eastAsia="Calibri" w:hAnsi="Calibri" w:cs="Times New Roman"/>
      <w:color w:val="59666D"/>
      <w:lang w:val="en-GB" w:eastAsia="en-GB"/>
    </w:rPr>
  </w:style>
  <w:style w:type="character" w:styleId="HTMLCite">
    <w:name w:val="HTML Cite"/>
    <w:basedOn w:val="DefaultParagraphFont"/>
    <w:uiPriority w:val="99"/>
    <w:semiHidden/>
    <w:unhideWhenUsed/>
    <w:rsid w:val="00C83239"/>
    <w:rPr>
      <w:i/>
      <w:iCs/>
    </w:rPr>
  </w:style>
  <w:style w:type="character" w:customStyle="1" w:styleId="Heading1Char">
    <w:name w:val="Heading 1 Char"/>
    <w:basedOn w:val="DefaultParagraphFont"/>
    <w:link w:val="Heading1"/>
    <w:uiPriority w:val="9"/>
    <w:rsid w:val="00B7546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B75466"/>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7.jp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1.jp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hyperlink" Target="mailto:brian@chpr.nl" TargetMode="External"/><Relationship Id="rId15" Type="http://schemas.openxmlformats.org/officeDocument/2006/relationships/image" Target="media/image10.png"/><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5</Pages>
  <Words>2195</Words>
  <Characters>12512</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dc:creator>
  <cp:keywords/>
  <dc:description/>
  <cp:lastModifiedBy>Brian Hilburn</cp:lastModifiedBy>
  <cp:revision>5</cp:revision>
  <dcterms:created xsi:type="dcterms:W3CDTF">2022-02-25T14:21:00Z</dcterms:created>
  <dcterms:modified xsi:type="dcterms:W3CDTF">2022-03-03T01:09:00Z</dcterms:modified>
</cp:coreProperties>
</file>